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6464BB43" w:rsidR="00B136D9" w:rsidRPr="00684B3D" w:rsidRDefault="00B136D9" w:rsidP="4B4871B7">
      <w:pPr>
        <w:jc w:val="center"/>
        <w:rPr>
          <w:rFonts w:ascii="Calibri" w:eastAsia="Calibri" w:hAnsi="Calibri" w:cs="Calibri"/>
          <w:b/>
          <w:bCs/>
          <w:sz w:val="40"/>
          <w:szCs w:val="40"/>
        </w:rPr>
      </w:pPr>
      <w:r w:rsidRPr="00684B3D">
        <w:rPr>
          <w:rFonts w:asciiTheme="minorHAnsi" w:hAnsiTheme="minorHAnsi" w:cstheme="minorBidi"/>
          <w:b/>
          <w:bCs/>
          <w:sz w:val="40"/>
          <w:szCs w:val="40"/>
        </w:rPr>
        <w:t>Request for Proposal</w:t>
      </w:r>
      <w:r w:rsidR="00695682" w:rsidRPr="00684B3D">
        <w:rPr>
          <w:rFonts w:asciiTheme="minorHAnsi" w:hAnsiTheme="minorHAnsi" w:cstheme="minorBidi"/>
          <w:b/>
          <w:bCs/>
          <w:sz w:val="40"/>
          <w:szCs w:val="40"/>
        </w:rPr>
        <w:t>/Partnership</w:t>
      </w:r>
      <w:r w:rsidRPr="00684B3D">
        <w:rPr>
          <w:rFonts w:asciiTheme="minorHAnsi" w:hAnsiTheme="minorHAnsi" w:cstheme="minorBidi"/>
          <w:b/>
          <w:bCs/>
          <w:sz w:val="40"/>
          <w:szCs w:val="40"/>
        </w:rPr>
        <w:t xml:space="preserve"> </w:t>
      </w:r>
      <w:r w:rsidR="00C21919" w:rsidRPr="00684B3D">
        <w:rPr>
          <w:rFonts w:ascii="Calibri" w:eastAsia="Calibri" w:hAnsi="Calibri" w:cs="Calibri"/>
          <w:b/>
          <w:bCs/>
          <w:sz w:val="40"/>
          <w:szCs w:val="40"/>
        </w:rPr>
        <w:t>26-86658</w:t>
      </w:r>
    </w:p>
    <w:p w14:paraId="4C9C0407" w14:textId="1BAAEB69" w:rsidR="00B136D9" w:rsidRPr="00684B3D" w:rsidRDefault="00B136D9" w:rsidP="4B4871B7">
      <w:pPr>
        <w:jc w:val="center"/>
        <w:rPr>
          <w:rFonts w:asciiTheme="minorHAnsi" w:hAnsiTheme="minorHAnsi" w:cstheme="minorBidi"/>
          <w:b/>
          <w:bCs/>
          <w:sz w:val="40"/>
          <w:szCs w:val="40"/>
        </w:rPr>
      </w:pPr>
    </w:p>
    <w:p w14:paraId="420DF18F" w14:textId="5698B7C2" w:rsidR="00B136D9" w:rsidRPr="00684B3D" w:rsidRDefault="00B136D9" w:rsidP="4B4871B7">
      <w:pPr>
        <w:jc w:val="center"/>
        <w:rPr>
          <w:rFonts w:asciiTheme="minorHAnsi" w:hAnsiTheme="minorHAnsi" w:cstheme="minorBidi"/>
          <w:b/>
          <w:bCs/>
          <w:sz w:val="32"/>
          <w:szCs w:val="32"/>
        </w:rPr>
      </w:pPr>
      <w:r w:rsidRPr="00684B3D">
        <w:rPr>
          <w:rFonts w:asciiTheme="minorHAnsi" w:hAnsiTheme="minorHAnsi" w:cstheme="minorBidi"/>
          <w:b/>
          <w:bCs/>
          <w:sz w:val="32"/>
          <w:szCs w:val="32"/>
        </w:rPr>
        <w:t>INDIANA DEPARTMENT OF ADMINISTRATION</w:t>
      </w:r>
    </w:p>
    <w:p w14:paraId="2BF8E161" w14:textId="77777777" w:rsidR="00B136D9" w:rsidRPr="00684B3D" w:rsidRDefault="00B136D9" w:rsidP="006733D7">
      <w:pPr>
        <w:jc w:val="center"/>
        <w:rPr>
          <w:rFonts w:asciiTheme="minorHAnsi" w:hAnsiTheme="minorHAnsi" w:cstheme="minorHAnsi"/>
          <w:b/>
          <w:sz w:val="32"/>
          <w:szCs w:val="32"/>
        </w:rPr>
      </w:pPr>
    </w:p>
    <w:p w14:paraId="05EB0555" w14:textId="77777777" w:rsidR="00B136D9" w:rsidRPr="00684B3D" w:rsidRDefault="00B136D9" w:rsidP="006733D7">
      <w:pPr>
        <w:jc w:val="center"/>
        <w:rPr>
          <w:rFonts w:asciiTheme="minorHAnsi" w:hAnsiTheme="minorHAnsi" w:cstheme="minorHAnsi"/>
          <w:b/>
          <w:sz w:val="32"/>
          <w:szCs w:val="32"/>
        </w:rPr>
      </w:pPr>
      <w:r w:rsidRPr="00684B3D">
        <w:rPr>
          <w:rFonts w:asciiTheme="minorHAnsi" w:hAnsiTheme="minorHAnsi" w:cstheme="minorHAnsi"/>
          <w:b/>
          <w:sz w:val="32"/>
          <w:szCs w:val="32"/>
        </w:rPr>
        <w:t>On Behalf Of</w:t>
      </w:r>
    </w:p>
    <w:p w14:paraId="708C0022" w14:textId="6ED94230" w:rsidR="00B136D9" w:rsidRPr="00684B3D" w:rsidRDefault="00C21919" w:rsidP="4B4871B7">
      <w:pPr>
        <w:jc w:val="center"/>
        <w:rPr>
          <w:rFonts w:ascii="Calibri" w:eastAsia="Calibri" w:hAnsi="Calibri" w:cs="Calibri"/>
          <w:b/>
          <w:bCs/>
          <w:sz w:val="32"/>
          <w:szCs w:val="32"/>
        </w:rPr>
      </w:pPr>
      <w:r w:rsidRPr="00684B3D">
        <w:rPr>
          <w:rFonts w:ascii="Calibri" w:eastAsia="Calibri" w:hAnsi="Calibri" w:cs="Calibri"/>
          <w:b/>
          <w:bCs/>
          <w:sz w:val="32"/>
          <w:szCs w:val="32"/>
        </w:rPr>
        <w:t>Department of Health</w:t>
      </w:r>
      <w:r w:rsidR="00201B5F" w:rsidRPr="00684B3D">
        <w:rPr>
          <w:rFonts w:ascii="Calibri" w:eastAsia="Calibri" w:hAnsi="Calibri" w:cs="Calibri"/>
          <w:b/>
          <w:bCs/>
          <w:sz w:val="32"/>
          <w:szCs w:val="32"/>
        </w:rPr>
        <w:t xml:space="preserve"> (IDOH)</w:t>
      </w:r>
      <w:r w:rsidRPr="00684B3D">
        <w:rPr>
          <w:rFonts w:ascii="Calibri" w:eastAsia="Calibri" w:hAnsi="Calibri" w:cs="Calibri"/>
          <w:b/>
          <w:bCs/>
          <w:sz w:val="32"/>
          <w:szCs w:val="32"/>
        </w:rPr>
        <w:t xml:space="preserve"> </w:t>
      </w:r>
    </w:p>
    <w:p w14:paraId="6BE4A39A" w14:textId="084080E9" w:rsidR="00B136D9" w:rsidRPr="00684B3D" w:rsidRDefault="00B136D9" w:rsidP="4B4871B7">
      <w:pPr>
        <w:jc w:val="center"/>
        <w:rPr>
          <w:rFonts w:asciiTheme="minorHAnsi" w:hAnsiTheme="minorHAnsi" w:cstheme="minorBidi"/>
          <w:b/>
          <w:bCs/>
          <w:sz w:val="32"/>
          <w:szCs w:val="32"/>
        </w:rPr>
      </w:pPr>
    </w:p>
    <w:p w14:paraId="3D65344C" w14:textId="77777777" w:rsidR="00B136D9" w:rsidRPr="00684B3D" w:rsidRDefault="00B136D9" w:rsidP="006733D7">
      <w:pPr>
        <w:jc w:val="center"/>
        <w:rPr>
          <w:rFonts w:asciiTheme="minorHAnsi" w:hAnsiTheme="minorHAnsi" w:cstheme="minorHAnsi"/>
          <w:b/>
          <w:sz w:val="32"/>
          <w:szCs w:val="32"/>
        </w:rPr>
      </w:pPr>
      <w:r w:rsidRPr="00684B3D">
        <w:rPr>
          <w:rFonts w:asciiTheme="minorHAnsi" w:hAnsiTheme="minorHAnsi" w:cstheme="minorHAnsi"/>
          <w:b/>
          <w:sz w:val="32"/>
          <w:szCs w:val="32"/>
        </w:rPr>
        <w:t>Solicitation For:</w:t>
      </w:r>
    </w:p>
    <w:p w14:paraId="4F79CB20" w14:textId="1C9893FB" w:rsidR="34FD8FB0" w:rsidRPr="00684B3D" w:rsidRDefault="00C21919" w:rsidP="46A72C79">
      <w:pPr>
        <w:jc w:val="center"/>
        <w:rPr>
          <w:rFonts w:ascii="Calibri" w:eastAsia="Calibri" w:hAnsi="Calibri" w:cs="Calibri"/>
          <w:b/>
          <w:bCs/>
          <w:sz w:val="36"/>
          <w:szCs w:val="36"/>
        </w:rPr>
      </w:pPr>
      <w:r w:rsidRPr="00684B3D">
        <w:rPr>
          <w:rFonts w:ascii="Calibri" w:eastAsia="Calibri" w:hAnsi="Calibri" w:cs="Calibri"/>
          <w:b/>
          <w:bCs/>
          <w:sz w:val="36"/>
          <w:szCs w:val="36"/>
        </w:rPr>
        <w:t>DHS Oncology Data Specialist</w:t>
      </w:r>
    </w:p>
    <w:p w14:paraId="52D0A96E" w14:textId="208E170C" w:rsidR="00B136D9" w:rsidRPr="00684B3D" w:rsidRDefault="00B136D9" w:rsidP="006733D7">
      <w:pPr>
        <w:jc w:val="center"/>
        <w:rPr>
          <w:rFonts w:asciiTheme="minorHAnsi" w:hAnsiTheme="minorHAnsi" w:cstheme="minorHAnsi"/>
          <w:b/>
          <w:sz w:val="32"/>
          <w:szCs w:val="32"/>
        </w:rPr>
      </w:pPr>
    </w:p>
    <w:p w14:paraId="0616E0E8" w14:textId="77777777" w:rsidR="00B20A7B" w:rsidRPr="00684B3D" w:rsidRDefault="00B20A7B" w:rsidP="006733D7">
      <w:pPr>
        <w:jc w:val="center"/>
        <w:rPr>
          <w:rFonts w:asciiTheme="minorHAnsi" w:hAnsiTheme="minorHAnsi" w:cstheme="minorHAnsi"/>
          <w:b/>
          <w:sz w:val="32"/>
          <w:szCs w:val="32"/>
        </w:rPr>
      </w:pPr>
    </w:p>
    <w:p w14:paraId="53E916AC" w14:textId="41A43EB4" w:rsidR="003E3719" w:rsidRPr="00684B3D" w:rsidRDefault="00B20A7B" w:rsidP="7D1C4028">
      <w:pPr>
        <w:jc w:val="center"/>
        <w:rPr>
          <w:rFonts w:asciiTheme="minorHAnsi" w:hAnsiTheme="minorHAnsi" w:cstheme="minorBidi"/>
          <w:b/>
          <w:bCs/>
          <w:sz w:val="32"/>
          <w:szCs w:val="32"/>
        </w:rPr>
      </w:pPr>
      <w:r w:rsidRPr="00684B3D">
        <w:rPr>
          <w:rFonts w:asciiTheme="minorHAnsi" w:hAnsiTheme="minorHAnsi" w:cstheme="minorBidi"/>
          <w:b/>
          <w:bCs/>
          <w:sz w:val="32"/>
          <w:szCs w:val="32"/>
        </w:rPr>
        <w:t>Submission</w:t>
      </w:r>
      <w:r w:rsidR="45DD14AF" w:rsidRPr="00684B3D">
        <w:rPr>
          <w:rFonts w:asciiTheme="minorHAnsi" w:hAnsiTheme="minorHAnsi" w:cstheme="minorBidi"/>
          <w:b/>
          <w:bCs/>
          <w:sz w:val="32"/>
          <w:szCs w:val="32"/>
        </w:rPr>
        <w:t xml:space="preserve"> </w:t>
      </w:r>
      <w:r w:rsidR="00B136D9" w:rsidRPr="00684B3D">
        <w:rPr>
          <w:rFonts w:asciiTheme="minorHAnsi" w:hAnsiTheme="minorHAnsi" w:cstheme="minorBidi"/>
          <w:b/>
          <w:bCs/>
          <w:sz w:val="32"/>
          <w:szCs w:val="32"/>
        </w:rPr>
        <w:t>Due Date</w:t>
      </w:r>
      <w:r w:rsidR="003E3719" w:rsidRPr="00684B3D">
        <w:rPr>
          <w:rFonts w:asciiTheme="minorHAnsi" w:hAnsiTheme="minorHAnsi" w:cstheme="minorBidi"/>
          <w:b/>
          <w:bCs/>
          <w:sz w:val="32"/>
          <w:szCs w:val="32"/>
        </w:rPr>
        <w:t xml:space="preserve"> and Time</w:t>
      </w:r>
      <w:r w:rsidR="00B136D9" w:rsidRPr="00684B3D">
        <w:rPr>
          <w:rFonts w:asciiTheme="minorHAnsi" w:hAnsiTheme="minorHAnsi" w:cstheme="minorBidi"/>
          <w:b/>
          <w:bCs/>
          <w:sz w:val="32"/>
          <w:szCs w:val="32"/>
        </w:rPr>
        <w:t xml:space="preserve">:  </w:t>
      </w:r>
    </w:p>
    <w:p w14:paraId="2A00BB53" w14:textId="4F897BBF" w:rsidR="00B136D9" w:rsidRPr="00684B3D" w:rsidRDefault="0069473B" w:rsidP="006733D7">
      <w:pPr>
        <w:jc w:val="center"/>
        <w:rPr>
          <w:rFonts w:asciiTheme="minorHAnsi" w:hAnsiTheme="minorHAnsi" w:cstheme="minorHAnsi"/>
          <w:b/>
          <w:sz w:val="32"/>
          <w:szCs w:val="32"/>
        </w:rPr>
      </w:pPr>
      <w:r>
        <w:rPr>
          <w:rFonts w:asciiTheme="minorHAnsi" w:hAnsiTheme="minorHAnsi" w:cstheme="minorBidi"/>
          <w:b/>
          <w:bCs/>
          <w:sz w:val="32"/>
          <w:szCs w:val="32"/>
        </w:rPr>
        <w:t>May 21</w:t>
      </w:r>
      <w:r w:rsidR="00201B5F" w:rsidRPr="00684B3D">
        <w:rPr>
          <w:rFonts w:asciiTheme="minorHAnsi" w:hAnsiTheme="minorHAnsi" w:cstheme="minorBidi"/>
          <w:b/>
          <w:bCs/>
          <w:sz w:val="32"/>
          <w:szCs w:val="32"/>
        </w:rPr>
        <w:t>, 2026 by 3:00pm (Eastern)</w:t>
      </w:r>
    </w:p>
    <w:p w14:paraId="6A4A3EDF" w14:textId="77777777" w:rsidR="00A35EC4" w:rsidRPr="00684B3D" w:rsidRDefault="00A35EC4" w:rsidP="00830BC6">
      <w:pPr>
        <w:rPr>
          <w:rFonts w:asciiTheme="minorHAnsi" w:hAnsiTheme="minorHAnsi" w:cstheme="minorBidi"/>
          <w:b/>
          <w:sz w:val="32"/>
          <w:szCs w:val="32"/>
        </w:rPr>
      </w:pPr>
    </w:p>
    <w:p w14:paraId="6B6EF235" w14:textId="77777777" w:rsidR="00FA1D1A" w:rsidRPr="00684B3D" w:rsidRDefault="00FA1D1A" w:rsidP="00830BC6">
      <w:pPr>
        <w:rPr>
          <w:rFonts w:asciiTheme="minorHAnsi" w:hAnsiTheme="minorHAnsi" w:cstheme="minorHAnsi"/>
          <w:b/>
          <w:sz w:val="32"/>
          <w:szCs w:val="32"/>
        </w:rPr>
      </w:pPr>
    </w:p>
    <w:p w14:paraId="48594522" w14:textId="44EDA064" w:rsidR="00B136D9" w:rsidRPr="00FA1D1A" w:rsidRDefault="00507E00" w:rsidP="46A72C79">
      <w:pPr>
        <w:jc w:val="right"/>
        <w:rPr>
          <w:rFonts w:asciiTheme="minorHAnsi" w:hAnsiTheme="minorHAnsi" w:cstheme="minorBidi"/>
          <w:color w:val="FF0000"/>
        </w:rPr>
      </w:pPr>
      <w:r w:rsidRPr="00684B3D">
        <w:rPr>
          <w:rFonts w:asciiTheme="minorHAnsi" w:hAnsiTheme="minorHAnsi" w:cstheme="minorBidi"/>
        </w:rPr>
        <w:t xml:space="preserve"> </w:t>
      </w:r>
      <w:r w:rsidR="00C21919" w:rsidRPr="00684B3D">
        <w:rPr>
          <w:rFonts w:asciiTheme="minorHAnsi" w:hAnsiTheme="minorHAnsi" w:cstheme="minorBidi"/>
        </w:rPr>
        <w:t xml:space="preserve">Angie Alexander; Procurement Consultant </w:t>
      </w:r>
    </w:p>
    <w:p w14:paraId="73CBB246" w14:textId="77406F26" w:rsidR="00A8259F" w:rsidRPr="00FA1D1A" w:rsidRDefault="00C21919" w:rsidP="006733D7">
      <w:pPr>
        <w:jc w:val="right"/>
        <w:rPr>
          <w:rFonts w:asciiTheme="minorHAnsi" w:hAnsiTheme="minorHAnsi" w:cstheme="minorHAnsi"/>
          <w:color w:val="FF0000"/>
          <w:szCs w:val="24"/>
        </w:rPr>
      </w:pPr>
      <w:hyperlink r:id="rId12" w:history="1">
        <w:r w:rsidRPr="001754D8">
          <w:rPr>
            <w:rStyle w:val="Hyperlink"/>
            <w:rFonts w:asciiTheme="minorHAnsi" w:hAnsiTheme="minorHAnsi" w:cstheme="minorHAnsi"/>
            <w:szCs w:val="24"/>
          </w:rPr>
          <w:t>angalexander@idoa.in.gov</w:t>
        </w:r>
      </w:hyperlink>
      <w:r>
        <w:rPr>
          <w:rFonts w:asciiTheme="minorHAnsi" w:hAnsiTheme="minorHAnsi" w:cstheme="minorHAnsi"/>
          <w:color w:val="FF0000"/>
          <w:szCs w:val="24"/>
        </w:rPr>
        <w:t xml:space="preserve"> </w:t>
      </w:r>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17243C07" w:rsidR="00C64D8A" w:rsidRDefault="00B136D9" w:rsidP="00830BC6">
      <w:pPr>
        <w:jc w:val="right"/>
        <w:rPr>
          <w:rFonts w:asciiTheme="minorHAnsi" w:hAnsiTheme="minorHAnsi" w:cstheme="minorBidi"/>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641F9B9A" w14:textId="77777777" w:rsidR="00C64D8A" w:rsidRDefault="00C64D8A">
      <w:pPr>
        <w:widowControl/>
        <w:rPr>
          <w:rFonts w:asciiTheme="minorHAnsi" w:hAnsiTheme="minorHAnsi" w:cstheme="minorBidi"/>
        </w:rPr>
      </w:pPr>
      <w:r>
        <w:rPr>
          <w:rFonts w:asciiTheme="minorHAnsi" w:hAnsiTheme="minorHAnsi" w:cstheme="minorBidi"/>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2210D172"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002E644D" w:rsidR="00B136D9" w:rsidRPr="006B1296" w:rsidRDefault="00B136D9" w:rsidP="4B4871B7">
      <w:pPr>
        <w:rPr>
          <w:rFonts w:asciiTheme="minorHAnsi" w:hAnsiTheme="minorHAnsi" w:cstheme="minorBidi"/>
        </w:rPr>
      </w:pPr>
      <w:r w:rsidRPr="00684B3D">
        <w:rPr>
          <w:rFonts w:asciiTheme="minorHAnsi" w:hAnsiTheme="minorHAnsi" w:cstheme="minorBidi"/>
        </w:rPr>
        <w:t xml:space="preserve">In accordance with </w:t>
      </w:r>
      <w:r w:rsidR="00D43D22" w:rsidRPr="00684B3D">
        <w:rPr>
          <w:rFonts w:asciiTheme="minorHAnsi" w:hAnsiTheme="minorHAnsi" w:cstheme="minorBidi"/>
        </w:rPr>
        <w:t xml:space="preserve">applicable </w:t>
      </w:r>
      <w:r w:rsidRPr="00684B3D">
        <w:rPr>
          <w:rFonts w:asciiTheme="minorHAnsi" w:hAnsiTheme="minorHAnsi" w:cstheme="minorBidi"/>
        </w:rPr>
        <w:t xml:space="preserve">Indiana </w:t>
      </w:r>
      <w:r w:rsidR="00484903" w:rsidRPr="00684B3D">
        <w:rPr>
          <w:rFonts w:asciiTheme="minorHAnsi" w:hAnsiTheme="minorHAnsi" w:cstheme="minorBidi"/>
        </w:rPr>
        <w:t>Code provisions</w:t>
      </w:r>
      <w:r w:rsidR="0081142F" w:rsidRPr="00684B3D">
        <w:rPr>
          <w:rFonts w:asciiTheme="minorHAnsi" w:hAnsiTheme="minorHAnsi" w:cstheme="minorBidi"/>
        </w:rPr>
        <w:t>, Rules and Policies</w:t>
      </w:r>
      <w:r w:rsidRPr="00684B3D">
        <w:rPr>
          <w:rFonts w:asciiTheme="minorHAnsi" w:hAnsiTheme="minorHAnsi" w:cstheme="minorBidi"/>
        </w:rPr>
        <w:t xml:space="preserve">, the Indiana Department of Administration (IDOA), acting on behalf of the </w:t>
      </w:r>
      <w:r w:rsidR="00C21919" w:rsidRPr="00684B3D">
        <w:rPr>
          <w:rFonts w:ascii="Calibri" w:eastAsia="Calibri" w:hAnsi="Calibri" w:cs="Calibri"/>
          <w:szCs w:val="24"/>
        </w:rPr>
        <w:t>Department of Public Health</w:t>
      </w:r>
      <w:r w:rsidRPr="00684B3D">
        <w:rPr>
          <w:rFonts w:asciiTheme="minorHAnsi" w:hAnsiTheme="minorHAnsi" w:cstheme="minorBidi"/>
        </w:rPr>
        <w:t xml:space="preserve"> requires </w:t>
      </w:r>
      <w:r w:rsidR="00C21919" w:rsidRPr="00684B3D">
        <w:rPr>
          <w:rFonts w:ascii="Calibri" w:eastAsia="Calibri" w:hAnsi="Calibri" w:cs="Calibri"/>
          <w:szCs w:val="24"/>
        </w:rPr>
        <w:t>Oncology Data Specialist(s)</w:t>
      </w:r>
      <w:r w:rsidR="6BDA0CF0" w:rsidRPr="00684B3D">
        <w:rPr>
          <w:rFonts w:ascii="Calibri" w:eastAsia="Calibri" w:hAnsi="Calibri" w:cs="Calibri"/>
          <w:szCs w:val="24"/>
        </w:rPr>
        <w:t xml:space="preserve"> for the </w:t>
      </w:r>
      <w:r w:rsidR="00C21919" w:rsidRPr="00684B3D">
        <w:rPr>
          <w:rFonts w:ascii="Times New Roman" w:hAnsi="Times New Roman"/>
        </w:rPr>
        <w:t xml:space="preserve">cancer data collection, review, quality assurance, death clearance support, annual data submissions in compliance with national standard setters’ requirements (CDC and NAACCR), ETC services for the statewide ODS community. </w:t>
      </w:r>
      <w:r w:rsidRPr="00684B3D">
        <w:rPr>
          <w:rFonts w:asciiTheme="minorHAnsi" w:hAnsiTheme="minorHAnsi" w:cstheme="minorBidi"/>
        </w:rPr>
        <w:t xml:space="preserve">It is the intent of IDOA to solicit responses to this </w:t>
      </w:r>
      <w:r w:rsidR="00420DEE" w:rsidRPr="00684B3D">
        <w:rPr>
          <w:rFonts w:asciiTheme="minorHAnsi" w:hAnsiTheme="minorHAnsi" w:cstheme="minorBidi"/>
        </w:rPr>
        <w:t>solicitation</w:t>
      </w:r>
      <w:r w:rsidRPr="00684B3D">
        <w:rPr>
          <w:rFonts w:asciiTheme="minorHAnsi" w:hAnsiTheme="minorHAnsi" w:cstheme="minorBidi"/>
        </w:rPr>
        <w:t xml:space="preserve"> in accordance with the statement of work, proposal preparation section, and specifications contained in this document.  This </w:t>
      </w:r>
      <w:r w:rsidR="005874CE" w:rsidRPr="00684B3D">
        <w:rPr>
          <w:rFonts w:asciiTheme="minorHAnsi" w:hAnsiTheme="minorHAnsi" w:cstheme="minorBidi"/>
        </w:rPr>
        <w:t xml:space="preserve">solicitation </w:t>
      </w:r>
      <w:r w:rsidRPr="00684B3D">
        <w:rPr>
          <w:rFonts w:asciiTheme="minorHAnsi" w:hAnsiTheme="minorHAnsi" w:cstheme="minorBidi"/>
        </w:rPr>
        <w:t xml:space="preserve">is being posted to the IDOA </w:t>
      </w:r>
      <w:r w:rsidR="008E1EBA" w:rsidRPr="00684B3D">
        <w:rPr>
          <w:rFonts w:asciiTheme="minorHAnsi" w:hAnsiTheme="minorHAnsi" w:cstheme="minorBidi"/>
        </w:rPr>
        <w:t xml:space="preserve">Bidding Opportunities </w:t>
      </w:r>
      <w:r w:rsidRPr="00684B3D">
        <w:rPr>
          <w:rFonts w:asciiTheme="minorHAnsi" w:hAnsiTheme="minorHAnsi" w:cstheme="minorBidi"/>
        </w:rPr>
        <w:t>website</w:t>
      </w:r>
      <w:r w:rsidR="00475F6E" w:rsidRPr="00684B3D">
        <w:rPr>
          <w:rFonts w:asciiTheme="minorHAnsi" w:hAnsiTheme="minorHAnsi" w:cstheme="minorBidi"/>
        </w:rPr>
        <w:t xml:space="preserve">, </w:t>
      </w:r>
      <w:r w:rsidR="006C318C" w:rsidRPr="00684B3D">
        <w:rPr>
          <w:rFonts w:asciiTheme="minorHAnsi" w:hAnsiTheme="minorHAnsi" w:cstheme="minorBidi"/>
        </w:rPr>
        <w:t xml:space="preserve">at </w:t>
      </w:r>
      <w:hyperlink r:id="rId13">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2F5521EA"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01B5F" w:rsidRPr="006B1296" w14:paraId="7C40D280" w14:textId="77777777" w:rsidTr="00814D63">
        <w:trPr>
          <w:trHeight w:val="1053"/>
        </w:trPr>
        <w:tc>
          <w:tcPr>
            <w:tcW w:w="0" w:type="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201B5F" w:rsidRPr="006B1296" w14:paraId="6A88CFC2" w14:textId="77777777" w:rsidTr="00814D63">
        <w:trPr>
          <w:trHeight w:val="300"/>
        </w:trPr>
        <w:tc>
          <w:tcPr>
            <w:tcW w:w="0" w:type="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tcPr>
          <w:p w14:paraId="43AAC430" w14:textId="77777777" w:rsidR="00AF7145"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p w14:paraId="0DCF7359" w14:textId="4494E72A" w:rsidR="00201B5F" w:rsidRPr="006B1296" w:rsidRDefault="00201B5F" w:rsidP="006733D7">
            <w:pPr>
              <w:widowControl/>
              <w:rPr>
                <w:rFonts w:asciiTheme="minorHAnsi" w:hAnsiTheme="minorHAnsi" w:cstheme="minorHAnsi"/>
                <w:color w:val="000000"/>
                <w:szCs w:val="24"/>
              </w:rPr>
            </w:pPr>
          </w:p>
        </w:tc>
      </w:tr>
      <w:tr w:rsidR="00201B5F" w:rsidRPr="006B1296" w14:paraId="1D0DA793" w14:textId="77777777" w:rsidTr="00814D63">
        <w:trPr>
          <w:trHeight w:val="300"/>
        </w:trPr>
        <w:tc>
          <w:tcPr>
            <w:tcW w:w="0" w:type="auto"/>
          </w:tcPr>
          <w:p w14:paraId="36DAC1D0" w14:textId="43F4B078" w:rsidR="00201B5F" w:rsidRPr="006B1296" w:rsidRDefault="00201B5F" w:rsidP="006733D7">
            <w:pPr>
              <w:widowControl/>
              <w:rPr>
                <w:rFonts w:asciiTheme="minorHAnsi" w:hAnsiTheme="minorHAnsi" w:cstheme="minorHAnsi"/>
                <w:color w:val="000000"/>
                <w:szCs w:val="24"/>
              </w:rPr>
            </w:pPr>
          </w:p>
        </w:tc>
        <w:tc>
          <w:tcPr>
            <w:tcW w:w="0" w:type="auto"/>
          </w:tcPr>
          <w:p w14:paraId="014A1AFD" w14:textId="32EBF4E1" w:rsidR="00201B5F" w:rsidRPr="006B1296" w:rsidRDefault="00201B5F" w:rsidP="006733D7">
            <w:pPr>
              <w:widowControl/>
              <w:rPr>
                <w:rFonts w:asciiTheme="minorHAnsi" w:hAnsiTheme="minorHAnsi" w:cstheme="minorHAnsi"/>
                <w:color w:val="000000"/>
                <w:szCs w:val="24"/>
              </w:rPr>
            </w:pPr>
            <w:r>
              <w:rPr>
                <w:rFonts w:asciiTheme="minorHAnsi" w:hAnsiTheme="minorHAnsi" w:cstheme="minorHAnsi"/>
                <w:color w:val="000000"/>
                <w:szCs w:val="24"/>
              </w:rPr>
              <w:t xml:space="preserve">  </w:t>
            </w:r>
          </w:p>
        </w:tc>
        <w:tc>
          <w:tcPr>
            <w:tcW w:w="0" w:type="auto"/>
          </w:tcPr>
          <w:p w14:paraId="12FA07E5" w14:textId="77777777" w:rsidR="00201B5F" w:rsidRPr="006B1296" w:rsidRDefault="00201B5F" w:rsidP="006733D7">
            <w:pPr>
              <w:widowControl/>
              <w:rPr>
                <w:rFonts w:asciiTheme="minorHAnsi" w:hAnsiTheme="minorHAnsi" w:cstheme="minorHAnsi"/>
                <w:color w:val="000000"/>
                <w:szCs w:val="24"/>
              </w:rPr>
            </w:pPr>
          </w:p>
        </w:tc>
      </w:tr>
      <w:tr w:rsidR="00201B5F" w:rsidRPr="006B1296" w14:paraId="7E4C4355" w14:textId="77777777" w:rsidTr="00814D63">
        <w:trPr>
          <w:trHeight w:val="1020"/>
        </w:trPr>
        <w:tc>
          <w:tcPr>
            <w:tcW w:w="0" w:type="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01B5F" w:rsidRPr="006B1296" w14:paraId="7855A58A" w14:textId="77777777" w:rsidTr="00814D63">
        <w:trPr>
          <w:trHeight w:val="300"/>
        </w:trPr>
        <w:tc>
          <w:tcPr>
            <w:tcW w:w="0" w:type="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201B5F" w:rsidRPr="006B1296" w14:paraId="333B4585" w14:textId="77777777" w:rsidTr="00814D63">
        <w:trPr>
          <w:trHeight w:val="300"/>
        </w:trPr>
        <w:tc>
          <w:tcPr>
            <w:tcW w:w="0" w:type="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tcPr>
          <w:p w14:paraId="13B18F33" w14:textId="77777777" w:rsidR="00067DCD" w:rsidRPr="006B1296" w:rsidRDefault="00067DCD">
            <w:pPr>
              <w:widowControl/>
              <w:rPr>
                <w:rFonts w:asciiTheme="minorHAnsi" w:hAnsiTheme="minorHAnsi" w:cstheme="minorHAnsi"/>
                <w:color w:val="000000"/>
                <w:szCs w:val="24"/>
              </w:rPr>
            </w:pPr>
          </w:p>
        </w:tc>
        <w:tc>
          <w:tcPr>
            <w:tcW w:w="0" w:type="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201B5F" w:rsidRPr="006B1296" w14:paraId="6500563B" w14:textId="77777777" w:rsidTr="00814D63">
        <w:trPr>
          <w:trHeight w:val="510"/>
        </w:trPr>
        <w:tc>
          <w:tcPr>
            <w:tcW w:w="0" w:type="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tcPr>
          <w:p w14:paraId="4BD27C88" w14:textId="77777777" w:rsidR="00067DCD" w:rsidRPr="006B1296" w:rsidRDefault="00067DCD" w:rsidP="006733D7">
            <w:pPr>
              <w:widowControl/>
              <w:rPr>
                <w:rFonts w:asciiTheme="minorHAnsi" w:hAnsiTheme="minorHAnsi" w:cstheme="minorHAnsi"/>
                <w:szCs w:val="24"/>
              </w:rPr>
            </w:pPr>
          </w:p>
        </w:tc>
      </w:tr>
      <w:tr w:rsidR="00201B5F" w:rsidRPr="006B1296" w14:paraId="70FBFF65" w14:textId="77777777" w:rsidTr="00814D63">
        <w:trPr>
          <w:trHeight w:val="477"/>
        </w:trPr>
        <w:tc>
          <w:tcPr>
            <w:tcW w:w="0" w:type="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01B5F" w:rsidRPr="006B1296" w14:paraId="6FCF28D3" w14:textId="77777777" w:rsidTr="00814D63">
        <w:trPr>
          <w:trHeight w:val="300"/>
        </w:trPr>
        <w:tc>
          <w:tcPr>
            <w:tcW w:w="0" w:type="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201B5F" w:rsidRPr="006B1296" w14:paraId="5791A86F" w14:textId="77777777" w:rsidTr="00814D63">
        <w:trPr>
          <w:trHeight w:val="300"/>
        </w:trPr>
        <w:tc>
          <w:tcPr>
            <w:tcW w:w="0" w:type="auto"/>
          </w:tcPr>
          <w:p w14:paraId="3FCFE4C3" w14:textId="77777777" w:rsidR="0006647D" w:rsidRDefault="0006647D" w:rsidP="4B4871B7">
            <w:pPr>
              <w:widowControl/>
              <w:rPr>
                <w:rFonts w:asciiTheme="minorHAnsi" w:hAnsiTheme="minorHAnsi" w:cstheme="minorBidi"/>
                <w:color w:val="000000"/>
              </w:rPr>
            </w:pPr>
          </w:p>
        </w:tc>
        <w:tc>
          <w:tcPr>
            <w:tcW w:w="0" w:type="auto"/>
          </w:tcPr>
          <w:p w14:paraId="2587F25F" w14:textId="77777777" w:rsidR="0006647D" w:rsidRPr="006B1296" w:rsidRDefault="0006647D" w:rsidP="4B4871B7">
            <w:pPr>
              <w:widowControl/>
              <w:rPr>
                <w:rFonts w:asciiTheme="minorHAnsi" w:hAnsiTheme="minorHAnsi" w:cstheme="minorBidi"/>
                <w:color w:val="000000"/>
              </w:rPr>
            </w:pPr>
          </w:p>
        </w:tc>
        <w:tc>
          <w:tcPr>
            <w:tcW w:w="0" w:type="auto"/>
          </w:tcPr>
          <w:p w14:paraId="6B69DEB5" w14:textId="77777777" w:rsidR="0006647D" w:rsidRDefault="0006647D" w:rsidP="4B4871B7">
            <w:pPr>
              <w:widowControl/>
              <w:rPr>
                <w:rFonts w:asciiTheme="minorHAnsi" w:hAnsiTheme="minorHAnsi" w:cstheme="minorBidi"/>
                <w:color w:val="000000"/>
              </w:rPr>
            </w:pPr>
          </w:p>
        </w:tc>
      </w:tr>
      <w:tr w:rsidR="00201B5F" w:rsidRPr="006B1296" w14:paraId="49E0D14E" w14:textId="77777777" w:rsidTr="00814D63">
        <w:trPr>
          <w:trHeight w:val="300"/>
        </w:trPr>
        <w:tc>
          <w:tcPr>
            <w:tcW w:w="0" w:type="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01B5F" w:rsidRPr="006B1296" w14:paraId="52218368" w14:textId="77777777" w:rsidTr="00814D63">
        <w:trPr>
          <w:trHeight w:val="260"/>
        </w:trPr>
        <w:tc>
          <w:tcPr>
            <w:tcW w:w="0" w:type="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school corporations, municipal corporations, Legislative body, Taxing district, Town, Township,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201B5F" w:rsidRPr="006B1296" w14:paraId="153C0D44" w14:textId="77777777" w:rsidTr="00814D63">
        <w:trPr>
          <w:trHeight w:val="300"/>
        </w:trPr>
        <w:tc>
          <w:tcPr>
            <w:tcW w:w="0" w:type="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tcPr>
          <w:p w14:paraId="613A50D6"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7AFBDC13" w14:textId="77777777" w:rsidTr="00814D63">
        <w:trPr>
          <w:trHeight w:val="300"/>
        </w:trPr>
        <w:tc>
          <w:tcPr>
            <w:tcW w:w="0" w:type="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refers to the entity responding to the solicitation.</w:t>
            </w:r>
          </w:p>
        </w:tc>
      </w:tr>
      <w:tr w:rsidR="00201B5F" w:rsidRPr="006B1296" w14:paraId="0DA6F88D" w14:textId="77777777" w:rsidTr="00814D63">
        <w:trPr>
          <w:trHeight w:val="300"/>
        </w:trPr>
        <w:tc>
          <w:tcPr>
            <w:tcW w:w="0" w:type="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tcPr>
          <w:p w14:paraId="5376BFC0"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3CA6F86C" w14:textId="77777777" w:rsidTr="00814D63">
        <w:trPr>
          <w:trHeight w:val="300"/>
        </w:trPr>
        <w:tc>
          <w:tcPr>
            <w:tcW w:w="0" w:type="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201B5F" w:rsidRPr="006B1296" w14:paraId="6E00182E" w14:textId="77777777" w:rsidTr="00814D63">
        <w:trPr>
          <w:trHeight w:val="300"/>
        </w:trPr>
        <w:tc>
          <w:tcPr>
            <w:tcW w:w="0" w:type="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tcPr>
          <w:p w14:paraId="4B17E02E"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633510B2" w14:textId="77777777" w:rsidTr="00814D63">
        <w:trPr>
          <w:trHeight w:val="648"/>
        </w:trPr>
        <w:tc>
          <w:tcPr>
            <w:tcW w:w="0" w:type="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2D68380" w14:textId="77777777" w:rsidR="00F86EB3"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p w14:paraId="47715E22" w14:textId="1572DFF8" w:rsidR="00201B5F" w:rsidRPr="006B1296" w:rsidRDefault="00201B5F" w:rsidP="00F86EB3">
            <w:pPr>
              <w:widowControl/>
              <w:rPr>
                <w:rFonts w:asciiTheme="minorHAnsi" w:hAnsiTheme="minorHAnsi" w:cstheme="minorHAnsi"/>
                <w:color w:val="000000"/>
                <w:szCs w:val="24"/>
              </w:rPr>
            </w:pPr>
          </w:p>
        </w:tc>
      </w:tr>
      <w:tr w:rsidR="00201B5F" w:rsidRPr="006B1296" w14:paraId="22FC4244" w14:textId="77777777" w:rsidTr="00814D63">
        <w:trPr>
          <w:trHeight w:val="648"/>
        </w:trPr>
        <w:tc>
          <w:tcPr>
            <w:tcW w:w="0" w:type="auto"/>
          </w:tcPr>
          <w:p w14:paraId="6CFB259A" w14:textId="796FC436" w:rsidR="00201B5F" w:rsidRPr="006B1296" w:rsidRDefault="00201B5F" w:rsidP="00F86EB3">
            <w:pPr>
              <w:widowControl/>
              <w:rPr>
                <w:rFonts w:asciiTheme="minorHAnsi" w:hAnsiTheme="minorHAnsi" w:cstheme="minorHAnsi"/>
                <w:color w:val="000000"/>
                <w:szCs w:val="24"/>
              </w:rPr>
            </w:pPr>
            <w:r>
              <w:rPr>
                <w:rFonts w:asciiTheme="minorHAnsi" w:hAnsiTheme="minorHAnsi" w:cstheme="minorHAnsi"/>
                <w:color w:val="000000"/>
                <w:szCs w:val="24"/>
              </w:rPr>
              <w:t>QC</w:t>
            </w:r>
          </w:p>
        </w:tc>
        <w:tc>
          <w:tcPr>
            <w:tcW w:w="0" w:type="auto"/>
          </w:tcPr>
          <w:p w14:paraId="79DE6693" w14:textId="29A0C10A" w:rsidR="00201B5F" w:rsidRPr="006B1296" w:rsidRDefault="00201B5F" w:rsidP="00F86EB3">
            <w:pPr>
              <w:widowControl/>
              <w:rPr>
                <w:rFonts w:asciiTheme="minorHAnsi" w:hAnsiTheme="minorHAnsi" w:cstheme="minorHAnsi"/>
                <w:color w:val="000000"/>
                <w:szCs w:val="24"/>
              </w:rPr>
            </w:pPr>
          </w:p>
        </w:tc>
        <w:tc>
          <w:tcPr>
            <w:tcW w:w="0" w:type="auto"/>
          </w:tcPr>
          <w:p w14:paraId="64120951" w14:textId="5324848E" w:rsidR="00201B5F" w:rsidRPr="006B1296" w:rsidRDefault="00201B5F" w:rsidP="00F86EB3">
            <w:pPr>
              <w:widowControl/>
              <w:rPr>
                <w:rFonts w:asciiTheme="minorHAnsi" w:hAnsiTheme="minorHAnsi" w:cstheme="minorHAnsi"/>
                <w:color w:val="000000"/>
                <w:szCs w:val="24"/>
              </w:rPr>
            </w:pPr>
            <w:r>
              <w:rPr>
                <w:rFonts w:asciiTheme="minorHAnsi" w:hAnsiTheme="minorHAnsi" w:cstheme="minorHAnsi"/>
                <w:color w:val="000000"/>
                <w:szCs w:val="24"/>
              </w:rPr>
              <w:t>Quality Control</w:t>
            </w:r>
          </w:p>
        </w:tc>
      </w:tr>
      <w:tr w:rsidR="00201B5F" w:rsidRPr="006B1296" w14:paraId="55070892" w14:textId="77777777" w:rsidTr="00814D63">
        <w:trPr>
          <w:trHeight w:val="675"/>
        </w:trPr>
        <w:tc>
          <w:tcPr>
            <w:tcW w:w="0" w:type="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201B5F" w:rsidRPr="006B1296" w14:paraId="0E793495" w14:textId="77777777" w:rsidTr="00814D63">
        <w:trPr>
          <w:trHeight w:val="630"/>
        </w:trPr>
        <w:tc>
          <w:tcPr>
            <w:tcW w:w="0" w:type="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tcPr>
          <w:p w14:paraId="2F489497"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4BC8EFBF" w14:textId="77777777" w:rsidTr="00814D63">
        <w:trPr>
          <w:trHeight w:val="630"/>
        </w:trPr>
        <w:tc>
          <w:tcPr>
            <w:tcW w:w="0" w:type="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201B5F" w:rsidRPr="006B1296" w14:paraId="6CDBF021" w14:textId="77777777" w:rsidTr="00814D63">
        <w:trPr>
          <w:trHeight w:val="630"/>
        </w:trPr>
        <w:tc>
          <w:tcPr>
            <w:tcW w:w="0" w:type="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201B5F" w:rsidRPr="006B1296" w14:paraId="71F480B8" w14:textId="77777777" w:rsidTr="00814D63">
        <w:trPr>
          <w:trHeight w:val="765"/>
        </w:trPr>
        <w:tc>
          <w:tcPr>
            <w:tcW w:w="0" w:type="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defined in IC 4-13-1, “State Agency” means an authority, board, branch, commission, committee, department, division, or other </w:t>
            </w:r>
            <w:r w:rsidRPr="006B1296">
              <w:rPr>
                <w:rFonts w:asciiTheme="minorHAnsi" w:hAnsiTheme="minorHAnsi" w:cstheme="minorHAnsi"/>
                <w:color w:val="000000"/>
                <w:szCs w:val="24"/>
              </w:rPr>
              <w:lastRenderedPageBreak/>
              <w:t>instrumentality of the executive, including the administrative, department of State government</w:t>
            </w:r>
          </w:p>
        </w:tc>
      </w:tr>
      <w:tr w:rsidR="00201B5F" w:rsidRPr="006B1296" w14:paraId="2A41409C" w14:textId="77777777" w:rsidTr="00814D63">
        <w:trPr>
          <w:trHeight w:val="300"/>
        </w:trPr>
        <w:tc>
          <w:tcPr>
            <w:tcW w:w="0" w:type="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tcPr>
          <w:p w14:paraId="72290211"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0BB43B1F" w14:textId="77777777" w:rsidTr="00814D63">
        <w:trPr>
          <w:trHeight w:val="300"/>
        </w:trPr>
        <w:tc>
          <w:tcPr>
            <w:tcW w:w="0" w:type="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Subcontractor</w:t>
            </w:r>
          </w:p>
        </w:tc>
        <w:tc>
          <w:tcPr>
            <w:tcW w:w="0" w:type="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entering into a contract with the Prime Contractor for a portion of the scope of the solicitation.</w:t>
            </w:r>
          </w:p>
        </w:tc>
      </w:tr>
      <w:tr w:rsidR="00201B5F" w:rsidRPr="006B1296" w14:paraId="508A80AD" w14:textId="77777777" w:rsidTr="00814D63">
        <w:trPr>
          <w:trHeight w:val="300"/>
        </w:trPr>
        <w:tc>
          <w:tcPr>
            <w:tcW w:w="0" w:type="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tcPr>
          <w:p w14:paraId="34F5B0C0"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0E863FD3" w14:textId="77777777" w:rsidTr="00814D63">
        <w:trPr>
          <w:trHeight w:val="510"/>
        </w:trPr>
        <w:tc>
          <w:tcPr>
            <w:tcW w:w="0" w:type="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Attachment D</w:t>
            </w:r>
            <w:r w:rsidRPr="006B1296">
              <w:rPr>
                <w:rFonts w:asciiTheme="minorHAnsi" w:hAnsiTheme="minorHAnsi" w:cstheme="minorHAnsi"/>
                <w:color w:val="000000"/>
                <w:szCs w:val="24"/>
              </w:rPr>
              <w:t xml:space="preserve"> that represents their total, all-inclusive price.</w:t>
            </w:r>
          </w:p>
        </w:tc>
      </w:tr>
      <w:tr w:rsidR="00201B5F" w:rsidRPr="006B1296" w14:paraId="21225F1C" w14:textId="77777777" w:rsidTr="00814D63">
        <w:trPr>
          <w:trHeight w:val="404"/>
        </w:trPr>
        <w:tc>
          <w:tcPr>
            <w:tcW w:w="0" w:type="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201B5F" w:rsidRPr="006B1296" w14:paraId="24BE9219" w14:textId="77777777" w:rsidTr="00814D63">
        <w:trPr>
          <w:trHeight w:val="675"/>
        </w:trPr>
        <w:tc>
          <w:tcPr>
            <w:tcW w:w="0" w:type="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the </w:t>
      </w:r>
      <w:r w:rsidR="00EE3469">
        <w:rPr>
          <w:rFonts w:asciiTheme="minorHAnsi" w:hAnsiTheme="minorHAnsi" w:cstheme="minorHAnsi"/>
          <w:b/>
          <w:bCs/>
          <w:color w:val="auto"/>
          <w:sz w:val="24"/>
          <w:szCs w:val="24"/>
        </w:rPr>
        <w:t>Solicitation</w:t>
      </w:r>
      <w:bookmarkEnd w:id="5"/>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6DCFE957" w:rsidR="00E65249" w:rsidRPr="00684B3D" w:rsidRDefault="03179E2D" w:rsidP="4B4871B7">
      <w:pPr>
        <w:widowControl/>
        <w:rPr>
          <w:rFonts w:asciiTheme="minorHAnsi" w:hAnsiTheme="minorHAnsi" w:cstheme="minorBidi"/>
        </w:rPr>
      </w:pPr>
      <w:r w:rsidRPr="4B4871B7">
        <w:rPr>
          <w:rFonts w:ascii="Calibri" w:eastAsia="Calibri" w:hAnsi="Calibri" w:cs="Calibri"/>
          <w:szCs w:val="24"/>
        </w:rPr>
        <w:t xml:space="preserve"> </w:t>
      </w:r>
      <w:r w:rsidR="00C21919" w:rsidRPr="2306E0C6">
        <w:rPr>
          <w:rFonts w:ascii="Times New Roman" w:hAnsi="Times New Roman"/>
          <w:color w:val="000000" w:themeColor="text1"/>
        </w:rPr>
        <w:t xml:space="preserve">It is the intent of </w:t>
      </w:r>
      <w:r w:rsidR="00C21919">
        <w:rPr>
          <w:rFonts w:ascii="Times New Roman" w:hAnsi="Times New Roman"/>
          <w:color w:val="000000" w:themeColor="text1"/>
        </w:rPr>
        <w:t xml:space="preserve">the </w:t>
      </w:r>
      <w:r w:rsidR="00C21919" w:rsidRPr="2306E0C6">
        <w:rPr>
          <w:rFonts w:ascii="Times New Roman" w:hAnsi="Times New Roman"/>
          <w:color w:val="000000" w:themeColor="text1"/>
        </w:rPr>
        <w:t xml:space="preserve">Indiana Department of Health (IDOH) </w:t>
      </w:r>
      <w:r w:rsidR="00C21919">
        <w:rPr>
          <w:rFonts w:ascii="Times New Roman" w:hAnsi="Times New Roman"/>
          <w:color w:val="000000" w:themeColor="text1"/>
        </w:rPr>
        <w:t>ISCR</w:t>
      </w:r>
      <w:r w:rsidR="00C21919" w:rsidRPr="2306E0C6">
        <w:rPr>
          <w:rFonts w:ascii="Times New Roman" w:hAnsi="Times New Roman"/>
          <w:color w:val="000000" w:themeColor="text1"/>
        </w:rPr>
        <w:t xml:space="preserve"> </w:t>
      </w:r>
      <w:r w:rsidR="00C21919">
        <w:rPr>
          <w:rFonts w:ascii="Times New Roman" w:hAnsi="Times New Roman"/>
          <w:color w:val="000000" w:themeColor="text1"/>
        </w:rPr>
        <w:t xml:space="preserve">to </w:t>
      </w:r>
      <w:r w:rsidR="00C21919" w:rsidRPr="00684B3D">
        <w:rPr>
          <w:rFonts w:ascii="Times New Roman" w:hAnsi="Times New Roman"/>
        </w:rPr>
        <w:t xml:space="preserve">contract with </w:t>
      </w:r>
      <w:r w:rsidR="00684B3D" w:rsidRPr="00684B3D">
        <w:rPr>
          <w:rFonts w:ascii="Times New Roman" w:hAnsi="Times New Roman"/>
        </w:rPr>
        <w:t>one</w:t>
      </w:r>
      <w:r w:rsidR="00C21919" w:rsidRPr="00684B3D">
        <w:rPr>
          <w:rFonts w:ascii="Times New Roman" w:hAnsi="Times New Roman"/>
        </w:rPr>
        <w:t xml:space="preserve"> vendor that provides services by nationally certified oncology data specialists (ODS) to support ISCR in cancer data collection, review, quality assurance, death clearance support, annual data submissions in compliance with national standard setters’ requirements (CDC and NAACCR), ETC services for the statewide ODS community.</w:t>
      </w:r>
    </w:p>
    <w:p w14:paraId="2D05B9C3" w14:textId="4655BF71" w:rsidR="00E65249" w:rsidRPr="00684B3D" w:rsidRDefault="00E65249" w:rsidP="4B4871B7">
      <w:pPr>
        <w:widowControl/>
        <w:rPr>
          <w:rFonts w:asciiTheme="minorHAnsi" w:hAnsiTheme="minorHAnsi" w:cstheme="minorBidi"/>
        </w:rPr>
      </w:pPr>
    </w:p>
    <w:p w14:paraId="53B8AB4B" w14:textId="173E3E63" w:rsidR="00B136D9" w:rsidRPr="00684B3D"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r w:rsidRPr="00684B3D">
        <w:rPr>
          <w:rFonts w:asciiTheme="minorHAnsi" w:hAnsiTheme="minorHAnsi" w:cstheme="minorHAnsi"/>
          <w:b/>
          <w:bCs/>
          <w:color w:val="auto"/>
          <w:sz w:val="24"/>
          <w:szCs w:val="24"/>
        </w:rPr>
        <w:t>S</w:t>
      </w:r>
      <w:r w:rsidR="009B6DDA" w:rsidRPr="00684B3D">
        <w:rPr>
          <w:rFonts w:asciiTheme="minorHAnsi" w:hAnsiTheme="minorHAnsi" w:cstheme="minorHAnsi"/>
          <w:b/>
          <w:bCs/>
          <w:color w:val="auto"/>
          <w:sz w:val="24"/>
          <w:szCs w:val="24"/>
        </w:rPr>
        <w:t>ummary Scope of Work</w:t>
      </w:r>
      <w:bookmarkEnd w:id="7"/>
      <w:bookmarkEnd w:id="8"/>
    </w:p>
    <w:p w14:paraId="6E902DC4" w14:textId="77777777" w:rsidR="00B136D9" w:rsidRPr="00684B3D" w:rsidRDefault="00B136D9" w:rsidP="006733D7">
      <w:pPr>
        <w:widowControl/>
        <w:rPr>
          <w:rFonts w:asciiTheme="minorHAnsi" w:hAnsiTheme="minorHAnsi" w:cstheme="minorHAnsi"/>
          <w:szCs w:val="24"/>
        </w:rPr>
      </w:pPr>
    </w:p>
    <w:p w14:paraId="2C38AA05" w14:textId="1A5B5569" w:rsidR="00B136D9" w:rsidRPr="00684B3D" w:rsidRDefault="00C21919" w:rsidP="4B4871B7">
      <w:pPr>
        <w:widowControl/>
        <w:rPr>
          <w:rFonts w:asciiTheme="minorHAnsi" w:hAnsiTheme="minorHAnsi" w:cstheme="minorBidi"/>
        </w:rPr>
      </w:pPr>
      <w:r w:rsidRPr="00684B3D">
        <w:rPr>
          <w:rFonts w:asciiTheme="minorHAnsi" w:hAnsiTheme="minorHAnsi" w:cstheme="minorBidi"/>
        </w:rPr>
        <w:t>Please see Attachment K for a specific Scope of Work</w:t>
      </w:r>
    </w:p>
    <w:p w14:paraId="3ABE186D" w14:textId="77777777" w:rsidR="00BE5762" w:rsidRPr="00684B3D" w:rsidRDefault="00BE5762" w:rsidP="4B4871B7">
      <w:pPr>
        <w:widowControl/>
        <w:rPr>
          <w:rFonts w:asciiTheme="minorHAnsi" w:hAnsiTheme="minorHAnsi" w:cstheme="minorBidi"/>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t>Te</w:t>
      </w:r>
      <w:r w:rsidR="003727CA" w:rsidRPr="00E266B0">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4"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3C836D89" w:rsidR="00F7023A" w:rsidRPr="006B1296"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w:t>
      </w:r>
      <w:r w:rsidR="00A24EDA" w:rsidRPr="006B1296">
        <w:rPr>
          <w:rFonts w:asciiTheme="minorHAnsi" w:hAnsiTheme="minorHAnsi" w:cstheme="minorHAnsi"/>
          <w:b/>
          <w:szCs w:val="24"/>
        </w:rPr>
        <w:lastRenderedPageBreak/>
        <w:t xml:space="preserve">Form (Attachment A1), and </w:t>
      </w:r>
      <w:r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9"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9"/>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3F143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003F143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003F143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03F143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942DB2" w:rsidRPr="006B1296" w14:paraId="0D0A603B" w14:textId="77777777" w:rsidTr="003F143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03F143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03F143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03F143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03F143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03F143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03F143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03F143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0201B5F" w:rsidRPr="006B1296" w14:paraId="745F1C67" w14:textId="77777777" w:rsidTr="003F1434">
        <w:trPr>
          <w:trHeight w:val="260"/>
        </w:trPr>
        <w:tc>
          <w:tcPr>
            <w:tcW w:w="3480" w:type="dxa"/>
          </w:tcPr>
          <w:p w14:paraId="63F510EA" w14:textId="3CA9EAAB" w:rsidR="00201B5F" w:rsidRPr="006B1296" w:rsidRDefault="00201B5F" w:rsidP="00201B5F">
            <w:pPr>
              <w:rPr>
                <w:rFonts w:asciiTheme="minorHAnsi" w:hAnsiTheme="minorHAnsi" w:cstheme="minorHAnsi"/>
                <w:szCs w:val="24"/>
              </w:rPr>
            </w:pPr>
            <w:r>
              <w:rPr>
                <w:rFonts w:asciiTheme="minorHAnsi" w:hAnsiTheme="minorHAnsi" w:cstheme="minorHAnsi"/>
                <w:szCs w:val="24"/>
              </w:rPr>
              <w:t xml:space="preserve">Attachment K </w:t>
            </w:r>
          </w:p>
        </w:tc>
        <w:tc>
          <w:tcPr>
            <w:tcW w:w="5880" w:type="dxa"/>
          </w:tcPr>
          <w:p w14:paraId="4B96D466" w14:textId="5733535C" w:rsidR="00201B5F" w:rsidRPr="006B1296" w:rsidRDefault="00201B5F">
            <w:pPr>
              <w:rPr>
                <w:rFonts w:asciiTheme="minorHAnsi" w:hAnsiTheme="minorHAnsi" w:cstheme="minorHAnsi"/>
                <w:szCs w:val="24"/>
              </w:rPr>
            </w:pPr>
            <w:r>
              <w:rPr>
                <w:rFonts w:asciiTheme="minorHAnsi" w:hAnsiTheme="minorHAnsi" w:cstheme="minorHAnsi"/>
                <w:szCs w:val="24"/>
              </w:rPr>
              <w:t>Scope of Work</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0"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0"/>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0FA0F932" w14:textId="0F460CF6"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xml:space="preserve">A pre-proposal conference will be held following at the date, time and location specified in </w:t>
      </w:r>
      <w:hyperlink r:id="rId15"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xml:space="preserve">.  At this conference, potential respondents may ask questions about the </w:t>
      </w:r>
      <w:r w:rsidRPr="0077185A">
        <w:rPr>
          <w:rFonts w:asciiTheme="minorHAnsi" w:hAnsiTheme="minorHAnsi" w:cstheme="minorHAnsi"/>
          <w:szCs w:val="24"/>
        </w:rPr>
        <w:lastRenderedPageBreak/>
        <w:t>solicitation and the solicitation process. Respondents are reminded that no answers issued verbally at the conference are binding on the State and any information provided at the conference, unless it is later issued in writing, also is not binding on the State. </w:t>
      </w:r>
    </w:p>
    <w:p w14:paraId="2D84B447" w14:textId="77777777"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 </w:t>
      </w:r>
    </w:p>
    <w:p w14:paraId="5704DBB6" w14:textId="426D1602" w:rsidR="0077185A" w:rsidRPr="0077185A" w:rsidRDefault="0077185A" w:rsidP="0077185A">
      <w:pPr>
        <w:widowControl/>
        <w:rPr>
          <w:rFonts w:asciiTheme="minorHAnsi" w:hAnsiTheme="minorHAnsi" w:cstheme="minorHAnsi"/>
          <w:szCs w:val="24"/>
        </w:rPr>
      </w:pPr>
      <w:r w:rsidRPr="0077185A">
        <w:rPr>
          <w:rFonts w:asciiTheme="minorHAnsi" w:hAnsiTheme="minorHAnsi" w:cstheme="minorHAnsi"/>
          <w:szCs w:val="24"/>
        </w:rPr>
        <w:t>The pre-proposal conference provides an opportunity for potential Prime Contractors and</w:t>
      </w:r>
      <w:r w:rsidR="00D01C0B">
        <w:rPr>
          <w:rFonts w:asciiTheme="minorHAnsi" w:hAnsiTheme="minorHAnsi" w:cstheme="minorHAnsi"/>
          <w:szCs w:val="24"/>
        </w:rPr>
        <w:t xml:space="preserve"> </w:t>
      </w:r>
      <w:r w:rsidRPr="0077185A">
        <w:rPr>
          <w:rFonts w:asciiTheme="minorHAnsi" w:hAnsiTheme="minorHAnsi" w:cstheme="minorHAnsi"/>
          <w:szCs w:val="24"/>
        </w:rPr>
        <w:t xml:space="preserve">potential Subcontractors to connect. The State strongly encourages potential Prime Contractors and potential Subcontractors to complete and submit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directly to </w:t>
      </w:r>
      <w:hyperlink r:id="rId16" w:tgtFrame="_blank" w:history="1">
        <w:r w:rsidRPr="0077185A">
          <w:rPr>
            <w:rStyle w:val="Hyperlink"/>
            <w:rFonts w:asciiTheme="minorHAnsi" w:hAnsiTheme="minorHAnsi" w:cstheme="minorHAnsi"/>
            <w:szCs w:val="24"/>
          </w:rPr>
          <w:t>rfp@idoa.in.gov</w:t>
        </w:r>
      </w:hyperlink>
      <w:r w:rsidRPr="0077185A">
        <w:rPr>
          <w:rFonts w:asciiTheme="minorHAnsi" w:hAnsiTheme="minorHAnsi" w:cstheme="minorHAnsi"/>
          <w:szCs w:val="24"/>
        </w:rPr>
        <w:t xml:space="preserve"> no later than the time and date outlined in </w:t>
      </w:r>
      <w:hyperlink r:id="rId17" w:tgtFrame="_blank" w:history="1">
        <w:r w:rsidRPr="0077185A">
          <w:rPr>
            <w:rStyle w:val="Hyperlink"/>
            <w:rFonts w:asciiTheme="minorHAnsi" w:hAnsiTheme="minorHAnsi" w:cstheme="minorHAnsi"/>
            <w:szCs w:val="24"/>
          </w:rPr>
          <w:t>Section 1.24</w:t>
        </w:r>
      </w:hyperlink>
      <w:r w:rsidRPr="0077185A">
        <w:rPr>
          <w:rFonts w:asciiTheme="minorHAnsi" w:hAnsiTheme="minorHAnsi" w:cstheme="minorHAnsi"/>
          <w:szCs w:val="24"/>
        </w:rPr>
        <w:t xml:space="preserve">.  Compiled company contact information will be posted to the solicitation website to allow networking to take place among the vendor community.  Though </w:t>
      </w:r>
      <w:r w:rsidRPr="0077185A">
        <w:rPr>
          <w:rFonts w:asciiTheme="minorHAnsi" w:hAnsiTheme="minorHAnsi" w:cstheme="minorHAnsi"/>
          <w:b/>
          <w:bCs/>
          <w:szCs w:val="24"/>
        </w:rPr>
        <w:t>Attachment I</w:t>
      </w:r>
      <w:r w:rsidRPr="0077185A">
        <w:rPr>
          <w:rFonts w:asciiTheme="minorHAnsi" w:hAnsiTheme="minorHAnsi" w:cstheme="minorHAnsi"/>
          <w:szCs w:val="24"/>
        </w:rPr>
        <w:t xml:space="preserve"> is not required, the State encourages its use.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1"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8"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14C55EC6"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t>“</w:t>
      </w:r>
      <w:r w:rsidRPr="00FA1D1A">
        <w:rPr>
          <w:rFonts w:asciiTheme="minorHAnsi" w:eastAsia="Garamond" w:hAnsiTheme="minorHAnsi" w:cstheme="minorHAnsi"/>
          <w:b/>
          <w:bCs/>
          <w:color w:val="FF0000"/>
        </w:rPr>
        <w:t>RFP ##-###</w:t>
      </w:r>
      <w:r w:rsidRPr="00B7147B">
        <w:rPr>
          <w:rFonts w:asciiTheme="minorHAnsi" w:eastAsia="Garamond" w:hAnsiTheme="minorHAnsi" w:cstheme="minorHAnsi"/>
          <w:b/>
          <w:bCs/>
        </w:rPr>
        <w:t xml:space="preserve">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 xml:space="preserve">INSERT </w:t>
      </w:r>
      <w:r w:rsidR="000E15D5">
        <w:rPr>
          <w:rFonts w:asciiTheme="minorHAnsi" w:eastAsia="Garamond" w:hAnsiTheme="minorHAnsi" w:cstheme="minorHAnsi"/>
          <w:b/>
          <w:bCs/>
          <w:i/>
        </w:rPr>
        <w:t xml:space="preserve">YOUR </w:t>
      </w:r>
      <w:r w:rsidRPr="006B1296">
        <w:rPr>
          <w:rFonts w:asciiTheme="minorHAnsi" w:eastAsia="Garamond" w:hAnsiTheme="minorHAnsi" w:cstheme="minorHAnsi"/>
          <w:b/>
          <w:bCs/>
          <w:i/>
        </w:rPr>
        <w:t>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2" w:name="_1.8_DUE_DATE"/>
      <w:bookmarkStart w:id="13" w:name="_Toc189049093"/>
      <w:bookmarkEnd w:id="12"/>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3"/>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9"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 xml:space="preserve">of this document. No other method of submission will be accepted.  Unnecessarily elaborate brochures or other </w:t>
      </w:r>
      <w:r w:rsidRPr="00223EB5">
        <w:rPr>
          <w:rStyle w:val="normaltextrun"/>
          <w:rFonts w:ascii="Calibri" w:hAnsi="Calibri" w:cs="Calibri"/>
          <w:color w:val="000000"/>
        </w:rPr>
        <w:lastRenderedPageBreak/>
        <w:t>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20"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1"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to submit an electronic bid:   </w:t>
      </w:r>
      <w:r w:rsidR="00B7683B" w:rsidRPr="2416D243">
        <w:rPr>
          <w:rStyle w:val="eop"/>
          <w:rFonts w:ascii="Calibri" w:hAnsi="Calibri" w:cs="Calibri"/>
          <w:color w:val="000000" w:themeColor="text1"/>
        </w:rPr>
        <w:t>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22"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Remember that you cannot update the primary contact’s email address and use it to sign into the Supplier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76D1482B"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23"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4" w:name="_Toc189049094"/>
      <w:r w:rsidRPr="4BA10CE8">
        <w:rPr>
          <w:rFonts w:asciiTheme="minorHAnsi" w:hAnsiTheme="minorHAnsi" w:cstheme="minorBidi"/>
          <w:color w:val="auto"/>
          <w:sz w:val="24"/>
          <w:szCs w:val="24"/>
        </w:rPr>
        <w:lastRenderedPageBreak/>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5"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304F5A4E"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8" w:name="_Toc189049096"/>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56E2E1E5"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1"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1"/>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69998FF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lastRenderedPageBreak/>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2"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3" w:name="_Toc189049099"/>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2C90970E" w:rsidR="00B136D9" w:rsidRPr="00684B3D" w:rsidRDefault="00B136D9" w:rsidP="006733D7">
      <w:pPr>
        <w:widowControl/>
        <w:rPr>
          <w:rFonts w:asciiTheme="minorHAnsi" w:hAnsiTheme="minorHAnsi" w:cstheme="minorHAnsi"/>
          <w:szCs w:val="24"/>
        </w:rPr>
      </w:pPr>
      <w:r w:rsidRPr="00684B3D">
        <w:rPr>
          <w:rFonts w:asciiTheme="minorHAnsi" w:hAnsiTheme="minorHAnsi" w:cstheme="minorHAnsi"/>
          <w:szCs w:val="24"/>
        </w:rPr>
        <w:t xml:space="preserve">The term of the contract shall be for a period of </w:t>
      </w:r>
      <w:r w:rsidR="001877BC" w:rsidRPr="00684B3D">
        <w:rPr>
          <w:rFonts w:asciiTheme="minorHAnsi" w:hAnsiTheme="minorHAnsi" w:cstheme="minorHAnsi"/>
          <w:szCs w:val="24"/>
        </w:rPr>
        <w:t>five (5)</w:t>
      </w:r>
      <w:r w:rsidRPr="00684B3D">
        <w:rPr>
          <w:rFonts w:asciiTheme="minorHAnsi" w:hAnsiTheme="minorHAnsi" w:cstheme="minorHAnsi"/>
          <w:szCs w:val="24"/>
        </w:rPr>
        <w:t xml:space="preserve"> years from the date of contract execution.  There may be </w:t>
      </w:r>
      <w:r w:rsidR="001877BC" w:rsidRPr="00684B3D">
        <w:rPr>
          <w:rFonts w:asciiTheme="minorHAnsi" w:hAnsiTheme="minorHAnsi" w:cstheme="minorHAnsi"/>
          <w:szCs w:val="24"/>
        </w:rPr>
        <w:t>one (1)</w:t>
      </w:r>
      <w:r w:rsidRPr="00684B3D">
        <w:rPr>
          <w:rFonts w:asciiTheme="minorHAnsi" w:hAnsiTheme="minorHAnsi" w:cstheme="minorHAnsi"/>
          <w:szCs w:val="24"/>
        </w:rPr>
        <w:t xml:space="preserve"> one-year renewals for a total of </w:t>
      </w:r>
      <w:r w:rsidR="001877BC" w:rsidRPr="00684B3D">
        <w:rPr>
          <w:rFonts w:asciiTheme="minorHAnsi" w:hAnsiTheme="minorHAnsi" w:cstheme="minorHAnsi"/>
          <w:szCs w:val="24"/>
        </w:rPr>
        <w:t>six (6)</w:t>
      </w:r>
      <w:r w:rsidR="00580D53" w:rsidRPr="00684B3D">
        <w:rPr>
          <w:rFonts w:asciiTheme="minorHAnsi" w:hAnsiTheme="minorHAnsi" w:cstheme="minorHAnsi"/>
          <w:szCs w:val="24"/>
        </w:rPr>
        <w:t xml:space="preserve"> </w:t>
      </w:r>
      <w:r w:rsidRPr="00684B3D">
        <w:rPr>
          <w:rFonts w:asciiTheme="minorHAnsi" w:hAnsiTheme="minorHAnsi" w:cstheme="minorHAnsi"/>
          <w:szCs w:val="24"/>
        </w:rPr>
        <w:t xml:space="preserve">years at the State’s option.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4" w:name="_1.15_CONFIDENTIAL_INFORMATION"/>
      <w:bookmarkStart w:id="25" w:name="_Toc189049100"/>
      <w:bookmarkEnd w:id="24"/>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6403F392"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4"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6" w:name="_Toc189049101"/>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Proposals should not include any tax from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7" w:name="_Toc189049102"/>
      <w:r w:rsidRPr="006B1296">
        <w:rPr>
          <w:rFonts w:asciiTheme="minorHAnsi" w:hAnsiTheme="minorHAnsi" w:cstheme="minorHAnsi"/>
          <w:color w:val="auto"/>
          <w:sz w:val="24"/>
          <w:szCs w:val="24"/>
        </w:rPr>
        <w:lastRenderedPageBreak/>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0916A21E" w:rsidR="00634F52" w:rsidRDefault="001877BC" w:rsidP="006733D7">
      <w:pPr>
        <w:widowControl/>
        <w:rPr>
          <w:rFonts w:asciiTheme="minorHAnsi" w:hAnsiTheme="minorHAnsi" w:cstheme="minorHAnsi"/>
          <w:szCs w:val="24"/>
        </w:rPr>
      </w:pPr>
      <w:bookmarkStart w:id="28" w:name="_Hlk79229946"/>
      <w:bookmarkStart w:id="29" w:name="_Hlk82950084"/>
      <w:r w:rsidRPr="006B1296">
        <w:rPr>
          <w:rFonts w:asciiTheme="minorHAnsi" w:hAnsiTheme="minorHAnsi" w:cstheme="minorHAnsi"/>
          <w:szCs w:val="24"/>
        </w:rPr>
        <w:t>To</w:t>
      </w:r>
      <w:r w:rsidR="00B136D9" w:rsidRPr="006B1296">
        <w:rPr>
          <w:rFonts w:asciiTheme="minorHAnsi" w:hAnsiTheme="minorHAnsi" w:cstheme="minorHAnsi"/>
          <w:szCs w:val="24"/>
        </w:rPr>
        <w:t xml:space="preserve">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00B136D9" w:rsidRPr="006B1296">
        <w:rPr>
          <w:rFonts w:asciiTheme="minorHAnsi" w:hAnsiTheme="minorHAnsi" w:cstheme="minorHAnsi"/>
          <w:szCs w:val="24"/>
        </w:rPr>
        <w:t xml:space="preserve">must be registered as a bidder with the Department of Administration, Procurement Division.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5"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To register, follow instructions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1"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6"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2"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3" w:name="_1.20_EQUAL_OPPORTUNITY"/>
      <w:bookmarkStart w:id="34" w:name="_Toc189049105"/>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lastRenderedPageBreak/>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6" w:name="_1.21_MINORITY_&amp;"/>
      <w:bookmarkStart w:id="37" w:name="_Toc189049106"/>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1087ACE2" w14:textId="0331EB94"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14:paraId="6503AA41" w14:textId="064FC703"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 </w:t>
      </w:r>
    </w:p>
    <w:p w14:paraId="0561F9EF" w14:textId="4E4991B7"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If participation exists, the vendor must submit with its quote an MWBE Subcontractor Commitment Form</w:t>
      </w:r>
      <w:r w:rsidRPr="00684B3D">
        <w:rPr>
          <w:rFonts w:asciiTheme="minorHAnsi" w:eastAsia="Arial Narrow" w:hAnsiTheme="minorHAnsi" w:cstheme="minorHAnsi"/>
          <w:color w:val="808080" w:themeColor="background1" w:themeShade="80"/>
          <w:szCs w:val="24"/>
        </w:rPr>
        <w:t>. T</w:t>
      </w:r>
      <w:r w:rsidRPr="00684B3D">
        <w:rPr>
          <w:rFonts w:asciiTheme="minorHAnsi" w:eastAsia="Arial Narrow" w:hAnsiTheme="minorHAnsi" w:cstheme="minorHAnsi"/>
          <w:szCs w:val="24"/>
        </w:rPr>
        <w:t xml:space="preserve">he entity must be on the State of Indiana Certified M/W/IVOSB list at </w:t>
      </w:r>
      <w:hyperlink r:id="rId27">
        <w:r w:rsidRPr="00684B3D">
          <w:rPr>
            <w:rStyle w:val="Hyperlink"/>
            <w:rFonts w:asciiTheme="minorHAnsi" w:eastAsia="Arial Narrow" w:hAnsiTheme="minorHAnsi" w:cstheme="minorHAnsi"/>
            <w:szCs w:val="24"/>
          </w:rPr>
          <w:t>https://www.in.gov/idoa/mwbe</w:t>
        </w:r>
      </w:hyperlink>
      <w:r w:rsidRPr="00684B3D">
        <w:rPr>
          <w:rFonts w:asciiTheme="minorHAnsi" w:eastAsia="Arial Narrow" w:hAnsiTheme="minorHAnsi" w:cstheme="minorHAnsi"/>
          <w:szCs w:val="24"/>
        </w:rPr>
        <w:t>.</w:t>
      </w:r>
    </w:p>
    <w:p w14:paraId="3D1B6D4D" w14:textId="1DE5D629"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 </w:t>
      </w:r>
    </w:p>
    <w:p w14:paraId="721AC4B8" w14:textId="4443E12B"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14:paraId="11F86BA9" w14:textId="55E4B577"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 </w:t>
      </w:r>
    </w:p>
    <w:p w14:paraId="08AC3B17" w14:textId="3C562655"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60A358EB" w14:textId="591D5D4F"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 </w:t>
      </w:r>
    </w:p>
    <w:p w14:paraId="443D59C6" w14:textId="41013157" w:rsidR="00B05113" w:rsidRPr="00684B3D" w:rsidRDefault="6A71D4E2" w:rsidP="7F949D25">
      <w:pPr>
        <w:widowControl/>
        <w:rPr>
          <w:rFonts w:asciiTheme="minorHAnsi" w:hAnsiTheme="minorHAnsi" w:cstheme="minorHAnsi"/>
        </w:rPr>
      </w:pPr>
      <w:r w:rsidRPr="00684B3D">
        <w:rPr>
          <w:rFonts w:asciiTheme="minorHAnsi" w:eastAsia="Arial Narrow" w:hAnsiTheme="minorHAnsi" w:cstheme="minorHAnsi"/>
          <w:szCs w:val="24"/>
        </w:rPr>
        <w:t xml:space="preserve">Questions about those rules and requirements should be directed to: Division of Supplier Diversity at (317) 232-3061 or the Supplier Diversity website at </w:t>
      </w:r>
      <w:hyperlink r:id="rId28">
        <w:r w:rsidRPr="00684B3D">
          <w:rPr>
            <w:rStyle w:val="Hyperlink"/>
            <w:rFonts w:asciiTheme="minorHAnsi" w:eastAsia="Arial Narrow" w:hAnsiTheme="minorHAnsi" w:cstheme="minorHAnsi"/>
            <w:szCs w:val="24"/>
          </w:rPr>
          <w:t>https://www.in.gov/idoa/mwbe</w:t>
        </w:r>
      </w:hyperlink>
      <w:r w:rsidRPr="00684B3D">
        <w:rPr>
          <w:rFonts w:asciiTheme="minorHAnsi" w:eastAsia="Calibri" w:hAnsiTheme="minorHAnsi" w:cstheme="minorHAnsi"/>
          <w:szCs w:val="24"/>
        </w:rPr>
        <w:t xml:space="preserve"> </w:t>
      </w:r>
      <w:r w:rsidR="00D457EE" w:rsidRPr="00684B3D">
        <w:rPr>
          <w:rFonts w:asciiTheme="minorHAnsi" w:hAnsiTheme="minorHAnsi" w:cstheme="minorHAnsi"/>
        </w:rPr>
        <w:t>I</w:t>
      </w:r>
      <w:r w:rsidR="00C3679C" w:rsidRPr="00684B3D">
        <w:rPr>
          <w:rFonts w:asciiTheme="minorHAnsi" w:hAnsiTheme="minorHAnsi" w:cstheme="minorHAns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00684B3D">
          <w:rPr>
            <w:rStyle w:val="Hyperlink"/>
            <w:rFonts w:asciiTheme="minorHAnsi" w:hAnsiTheme="minorHAnsi" w:cstheme="minorHAnsi"/>
            <w:b/>
            <w:bCs/>
          </w:rPr>
          <w:t xml:space="preserve">Section </w:t>
        </w:r>
        <w:r w:rsidR="00C3679C" w:rsidRPr="00684B3D">
          <w:rPr>
            <w:rStyle w:val="Hyperlink"/>
            <w:rFonts w:asciiTheme="minorHAnsi" w:hAnsiTheme="minorHAnsi" w:cstheme="minorHAnsi"/>
            <w:b/>
            <w:bCs/>
          </w:rPr>
          <w:t>1.20</w:t>
        </w:r>
      </w:hyperlink>
      <w:r w:rsidR="00C3679C" w:rsidRPr="00684B3D">
        <w:rPr>
          <w:rFonts w:asciiTheme="minorHAnsi" w:hAnsiTheme="minorHAnsi" w:cstheme="minorHAnsi"/>
        </w:rPr>
        <w:t>, there is a commitment goal for this solicitation</w:t>
      </w:r>
      <w:r w:rsidR="00D457EE" w:rsidRPr="00684B3D">
        <w:rPr>
          <w:rFonts w:asciiTheme="minorHAnsi" w:hAnsiTheme="minorHAnsi" w:cstheme="minorHAnsi"/>
        </w:rPr>
        <w:t>.  The MWBE Subcontractor Commitment form is</w:t>
      </w:r>
      <w:r w:rsidR="00D457EE" w:rsidRPr="00684B3D">
        <w:rPr>
          <w:rFonts w:asciiTheme="minorHAnsi" w:hAnsiTheme="minorHAnsi" w:cstheme="minorHAnsi"/>
          <w:b/>
          <w:bCs/>
        </w:rPr>
        <w:t xml:space="preserve"> Attachment A</w:t>
      </w:r>
      <w:r w:rsidR="00C3679C" w:rsidRPr="00684B3D">
        <w:rPr>
          <w:rFonts w:asciiTheme="minorHAnsi" w:hAnsiTheme="minorHAnsi" w:cstheme="minorHAnsi"/>
          <w:b/>
          <w:bCs/>
        </w:rPr>
        <w:t>.</w:t>
      </w:r>
      <w:r w:rsidR="00D457EE" w:rsidRPr="00684B3D">
        <w:rPr>
          <w:rFonts w:asciiTheme="minorHAnsi" w:hAnsiTheme="minorHAnsi" w:cstheme="minorHAnsi"/>
        </w:rPr>
        <w:t xml:space="preserve">  The MWBE</w:t>
      </w:r>
      <w:r w:rsidR="00C3679C" w:rsidRPr="00684B3D">
        <w:rPr>
          <w:rFonts w:asciiTheme="minorHAnsi" w:hAnsiTheme="minorHAnsi" w:cstheme="minorHAnsi"/>
        </w:rPr>
        <w:t xml:space="preserve"> </w:t>
      </w:r>
      <w:r w:rsidR="00D457EE" w:rsidRPr="00684B3D">
        <w:rPr>
          <w:rFonts w:asciiTheme="minorHAnsi" w:hAnsiTheme="minorHAnsi" w:cstheme="minorHAnsi"/>
        </w:rPr>
        <w:t>Subcontractor Commitment Form is to be submitted as a part of the Respondent’s proposal</w:t>
      </w:r>
      <w:r w:rsidR="00D457EE" w:rsidRPr="00684B3D">
        <w:rPr>
          <w:rFonts w:asciiTheme="minorHAnsi" w:hAnsiTheme="minorHAnsi" w:cstheme="minorHAnsi"/>
          <w:color w:val="808080" w:themeColor="background1" w:themeShade="80"/>
        </w:rPr>
        <w:t xml:space="preserve">.  </w:t>
      </w:r>
      <w:r w:rsidR="00D457EE" w:rsidRPr="00684B3D">
        <w:rPr>
          <w:rFonts w:asciiTheme="minorHAnsi" w:hAnsiTheme="minorHAnsi" w:cstheme="minorHAnsi"/>
        </w:rPr>
        <w:t xml:space="preserve">In order for the </w:t>
      </w:r>
      <w:r w:rsidR="00BF0598" w:rsidRPr="00684B3D">
        <w:rPr>
          <w:rFonts w:asciiTheme="minorHAnsi" w:hAnsiTheme="minorHAnsi" w:cstheme="minorHAnsi"/>
        </w:rPr>
        <w:t>S</w:t>
      </w:r>
      <w:r w:rsidR="00D457EE" w:rsidRPr="00684B3D">
        <w:rPr>
          <w:rFonts w:asciiTheme="minorHAnsi" w:hAnsiTheme="minorHAnsi" w:cstheme="minorHAnsi"/>
        </w:rPr>
        <w:t xml:space="preserve">ubcontractor commitment to result in evaluation points for the Respondent, the entity must be on the </w:t>
      </w:r>
      <w:r w:rsidR="00D457EE" w:rsidRPr="00684B3D">
        <w:rPr>
          <w:rFonts w:asciiTheme="minorHAnsi" w:eastAsiaTheme="majorEastAsia" w:hAnsiTheme="minorHAnsi" w:cstheme="minorHAnsi"/>
        </w:rPr>
        <w:t>State of Indiana Certified M/W/IVOSB list</w:t>
      </w:r>
      <w:r w:rsidR="00B05113" w:rsidRPr="00684B3D">
        <w:rPr>
          <w:rFonts w:asciiTheme="minorHAnsi" w:hAnsiTheme="minorHAnsi" w:cstheme="minorHAnsi"/>
        </w:rPr>
        <w:t xml:space="preserve"> at </w:t>
      </w:r>
      <w:hyperlink r:id="rId29">
        <w:r w:rsidR="00B05113" w:rsidRPr="00684B3D">
          <w:rPr>
            <w:rStyle w:val="Hyperlink"/>
            <w:rFonts w:asciiTheme="minorHAnsi" w:hAnsiTheme="minorHAnsi" w:cstheme="minorHAnsi"/>
          </w:rPr>
          <w:t>https://www.in.gov/idoa/mwbe</w:t>
        </w:r>
      </w:hyperlink>
      <w:r w:rsidR="00662CE0" w:rsidRPr="00684B3D">
        <w:rPr>
          <w:rStyle w:val="Hyperlink"/>
          <w:rFonts w:asciiTheme="minorHAnsi" w:hAnsiTheme="minorHAnsi" w:cstheme="minorHAnsi"/>
        </w:rPr>
        <w:t xml:space="preserve">. </w:t>
      </w:r>
    </w:p>
    <w:p w14:paraId="4B7C77B9" w14:textId="2DE1A32A" w:rsidR="00D457EE" w:rsidRPr="00684B3D" w:rsidRDefault="00B05113" w:rsidP="00D457EE">
      <w:pPr>
        <w:widowControl/>
        <w:rPr>
          <w:rFonts w:asciiTheme="minorHAnsi" w:hAnsiTheme="minorHAnsi" w:cstheme="minorHAnsi"/>
        </w:rPr>
      </w:pPr>
      <w:r w:rsidRPr="00684B3D">
        <w:rPr>
          <w:rFonts w:asciiTheme="minorHAnsi" w:hAnsiTheme="minorHAnsi" w:cstheme="minorHAnsi"/>
        </w:rPr>
        <w:t xml:space="preserve"> </w:t>
      </w:r>
    </w:p>
    <w:p w14:paraId="077D0735" w14:textId="442442F2" w:rsidR="00D47E7D" w:rsidRPr="006B1296" w:rsidRDefault="00E40073" w:rsidP="7EC7616E">
      <w:pPr>
        <w:rPr>
          <w:rFonts w:asciiTheme="minorHAnsi" w:hAnsiTheme="minorHAnsi" w:cstheme="minorBidi"/>
        </w:rPr>
      </w:pPr>
      <w:r w:rsidRPr="7EC7616E">
        <w:rPr>
          <w:rFonts w:asciiTheme="minorHAnsi" w:hAnsiTheme="minorHAnsi" w:cstheme="minorBidi"/>
        </w:rPr>
        <w:lastRenderedPageBreak/>
        <w:t xml:space="preserve">If participation is met through </w:t>
      </w:r>
      <w:r w:rsidR="00973753" w:rsidRPr="7EC7616E">
        <w:rPr>
          <w:rFonts w:asciiTheme="minorHAnsi" w:hAnsiTheme="minorHAnsi" w:cstheme="minorBidi"/>
        </w:rPr>
        <w:t xml:space="preserve">the </w:t>
      </w:r>
      <w:r w:rsidRPr="7EC7616E">
        <w:rPr>
          <w:rFonts w:asciiTheme="minorHAnsi" w:hAnsiTheme="minorHAnsi" w:cstheme="minorBidi"/>
        </w:rPr>
        <w:t xml:space="preserve">use of </w:t>
      </w:r>
      <w:r w:rsidR="00BF0598" w:rsidRPr="7EC7616E">
        <w:rPr>
          <w:rFonts w:asciiTheme="minorHAnsi" w:hAnsiTheme="minorHAnsi" w:cstheme="minorBidi"/>
        </w:rPr>
        <w:t>S</w:t>
      </w:r>
      <w:r w:rsidR="00973753" w:rsidRPr="7EC7616E">
        <w:rPr>
          <w:rFonts w:asciiTheme="minorHAnsi" w:hAnsiTheme="minorHAnsi" w:cstheme="minorBidi"/>
        </w:rPr>
        <w:t>ubcontractors</w:t>
      </w:r>
      <w:r w:rsidRPr="7EC7616E">
        <w:rPr>
          <w:rFonts w:asciiTheme="minorHAnsi" w:hAnsiTheme="minorHAnsi" w:cstheme="minorBidi"/>
        </w:rPr>
        <w:t xml:space="preserve">, the Respondent must provide </w:t>
      </w:r>
      <w:r w:rsidR="00973753" w:rsidRPr="7EC7616E">
        <w:rPr>
          <w:rFonts w:asciiTheme="minorHAnsi" w:hAnsiTheme="minorHAnsi" w:cstheme="minorBidi"/>
        </w:rPr>
        <w:t>the scope of work</w:t>
      </w:r>
      <w:r w:rsidRPr="7EC7616E">
        <w:rPr>
          <w:rFonts w:asciiTheme="minorHAnsi" w:hAnsiTheme="minorHAnsi" w:cstheme="minorBidi"/>
        </w:rPr>
        <w:t xml:space="preserve"> of </w:t>
      </w:r>
      <w:r w:rsidR="00973753" w:rsidRPr="7EC7616E">
        <w:rPr>
          <w:rFonts w:asciiTheme="minorHAnsi" w:hAnsiTheme="minorHAnsi" w:cstheme="minorBidi"/>
        </w:rPr>
        <w:t xml:space="preserve">the </w:t>
      </w:r>
      <w:r w:rsidRPr="7EC7616E">
        <w:rPr>
          <w:rFonts w:asciiTheme="minorHAnsi" w:hAnsiTheme="minorHAnsi" w:cstheme="minorBidi"/>
        </w:rPr>
        <w:t xml:space="preserve">products and/or services </w:t>
      </w:r>
      <w:r w:rsidR="00973753" w:rsidRPr="7EC7616E">
        <w:rPr>
          <w:rFonts w:asciiTheme="minorHAnsi" w:hAnsiTheme="minorHAnsi" w:cstheme="minorBidi"/>
        </w:rPr>
        <w:t xml:space="preserve">to be </w:t>
      </w:r>
      <w:r w:rsidRPr="7EC7616E">
        <w:rPr>
          <w:rFonts w:asciiTheme="minorHAnsi" w:hAnsiTheme="minorHAnsi" w:cstheme="minorBidi"/>
        </w:rPr>
        <w:t xml:space="preserve">provided </w:t>
      </w:r>
      <w:r w:rsidR="00973753" w:rsidRPr="7EC7616E">
        <w:rPr>
          <w:rFonts w:asciiTheme="minorHAnsi" w:hAnsiTheme="minorHAnsi" w:cstheme="minorBidi"/>
        </w:rPr>
        <w:t xml:space="preserve">by the </w:t>
      </w:r>
      <w:r w:rsidR="00BF0598" w:rsidRPr="7EC7616E">
        <w:rPr>
          <w:rFonts w:asciiTheme="minorHAnsi" w:hAnsiTheme="minorHAnsi" w:cstheme="minorBidi"/>
        </w:rPr>
        <w:t>S</w:t>
      </w:r>
      <w:r w:rsidR="00973753"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7EC7616E">
        <w:rPr>
          <w:rFonts w:asciiTheme="minorHAnsi" w:hAnsiTheme="minorHAnsi" w:cstheme="minorBidi"/>
        </w:rPr>
        <w:t>award</w:t>
      </w:r>
      <w:r w:rsidR="00973753"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00973753" w:rsidRPr="7EC7616E">
        <w:rPr>
          <w:rFonts w:asciiTheme="minorHAnsi" w:hAnsiTheme="minorHAnsi" w:cstheme="minorBidi"/>
        </w:rPr>
        <w:t>ubcontractor,</w:t>
      </w:r>
      <w:r w:rsidR="007A6550" w:rsidRPr="7EC7616E">
        <w:rPr>
          <w:rFonts w:asciiTheme="minorHAnsi" w:hAnsiTheme="minorHAnsi" w:cstheme="minorBidi"/>
        </w:rPr>
        <w:t xml:space="preserve"> the certified UNSP</w:t>
      </w:r>
      <w:r w:rsidR="167B8848" w:rsidRPr="7EC7616E">
        <w:rPr>
          <w:rFonts w:asciiTheme="minorHAnsi" w:hAnsiTheme="minorHAnsi" w:cstheme="minorBidi"/>
        </w:rPr>
        <w:t>S</w:t>
      </w:r>
      <w:r w:rsidR="007A6550" w:rsidRPr="7EC7616E">
        <w:rPr>
          <w:rFonts w:asciiTheme="minorHAnsi" w:hAnsiTheme="minorHAnsi" w:cstheme="minorBidi"/>
        </w:rPr>
        <w:t>C that applies to the award</w:t>
      </w:r>
      <w:r w:rsidR="003D01E7" w:rsidRPr="7EC7616E">
        <w:rPr>
          <w:rFonts w:asciiTheme="minorHAnsi" w:hAnsiTheme="minorHAnsi" w:cstheme="minorBidi"/>
        </w:rPr>
        <w:t>,</w:t>
      </w:r>
      <w:r w:rsidR="00973753" w:rsidRPr="7EC7616E">
        <w:rPr>
          <w:rFonts w:asciiTheme="minorHAnsi" w:hAnsiTheme="minorHAnsi" w:cstheme="minorBidi"/>
        </w:rPr>
        <w:t xml:space="preserve"> </w:t>
      </w:r>
      <w:r w:rsidRPr="7EC7616E">
        <w:rPr>
          <w:rFonts w:asciiTheme="minorHAnsi" w:hAnsiTheme="minorHAnsi" w:cstheme="minorBidi"/>
        </w:rPr>
        <w:t xml:space="preserve">and the cost of supplies </w:t>
      </w:r>
      <w:r w:rsidR="00973753" w:rsidRPr="7EC7616E">
        <w:rPr>
          <w:rFonts w:asciiTheme="minorHAnsi" w:hAnsiTheme="minorHAnsi" w:cstheme="minorBidi"/>
        </w:rPr>
        <w:t xml:space="preserve">being utilized by the Respondent </w:t>
      </w:r>
      <w:r w:rsidRPr="7EC7616E">
        <w:rPr>
          <w:rFonts w:asciiTheme="minorHAnsi" w:hAnsiTheme="minorHAnsi" w:cstheme="minorBidi"/>
        </w:rPr>
        <w:t xml:space="preserve">for this proposal.  Respondents must complete the Subcontractor Commitment Form in its entirety.  </w:t>
      </w:r>
      <w:r w:rsidR="00F44B73" w:rsidRPr="7EC7616E">
        <w:rPr>
          <w:rFonts w:asciiTheme="minorHAnsi" w:hAnsiTheme="minorHAnsi" w:cstheme="minorBidi"/>
          <w:color w:val="000000" w:themeColor="text1"/>
        </w:rPr>
        <w:t>The amount entered in “</w:t>
      </w:r>
      <w:r w:rsidR="00F44B73" w:rsidRPr="7EC7616E">
        <w:rPr>
          <w:rFonts w:asciiTheme="minorHAnsi" w:hAnsiTheme="minorHAnsi" w:cstheme="minorBidi"/>
          <w:b/>
          <w:bCs/>
        </w:rPr>
        <w:t>TOTAL BID AMOUNT</w:t>
      </w:r>
      <w:r w:rsidR="00F44B73" w:rsidRPr="7EC7616E">
        <w:rPr>
          <w:rFonts w:asciiTheme="minorHAnsi" w:hAnsiTheme="minorHAnsi" w:cstheme="minorBidi"/>
          <w:color w:val="000000" w:themeColor="text1"/>
        </w:rPr>
        <w:t xml:space="preserve">” should match the amount entered in the </w:t>
      </w:r>
      <w:r w:rsidR="00F44B73" w:rsidRPr="7EC7616E">
        <w:rPr>
          <w:rFonts w:asciiTheme="minorHAnsi" w:hAnsiTheme="minorHAnsi" w:cstheme="minorBidi"/>
          <w:b/>
          <w:bCs/>
        </w:rPr>
        <w:t>Attachment D</w:t>
      </w:r>
      <w:r w:rsidR="00F44B73" w:rsidRPr="7EC7616E">
        <w:rPr>
          <w:rFonts w:asciiTheme="minorHAnsi" w:hAnsiTheme="minorHAnsi" w:cstheme="minorBidi"/>
          <w:color w:val="000000" w:themeColor="text1"/>
        </w:rPr>
        <w:t>, Cost Proposal Template.</w:t>
      </w:r>
      <w:r w:rsidR="00B459DE" w:rsidRPr="7EC7616E">
        <w:rPr>
          <w:rFonts w:asciiTheme="minorHAnsi" w:hAnsiTheme="minorHAnsi" w:cstheme="minorBidi"/>
          <w:color w:val="000000" w:themeColor="text1"/>
        </w:rPr>
        <w:t xml:space="preserve">  </w:t>
      </w:r>
      <w:bookmarkStart w:id="38" w:name="_Hlk78938289"/>
      <w:r w:rsidR="00B459DE" w:rsidRPr="7EC7616E">
        <w:rPr>
          <w:rFonts w:asciiTheme="minorHAnsi" w:hAnsiTheme="minorHAnsi" w:cstheme="minorBidi"/>
        </w:rPr>
        <w:t xml:space="preserve">The MBE and/or WBE </w:t>
      </w:r>
      <w:r w:rsidR="00BF0598" w:rsidRPr="7EC7616E">
        <w:rPr>
          <w:rFonts w:asciiTheme="minorHAnsi" w:hAnsiTheme="minorHAnsi" w:cstheme="minorBidi"/>
        </w:rPr>
        <w:t>S</w:t>
      </w:r>
      <w:r w:rsidR="00B459DE" w:rsidRPr="7EC7616E">
        <w:rPr>
          <w:rFonts w:asciiTheme="minorHAnsi" w:hAnsiTheme="minorHAnsi" w:cstheme="minorBidi"/>
        </w:rPr>
        <w:t xml:space="preserve">ubcontractor amount and </w:t>
      </w:r>
      <w:r w:rsidR="00BF0598" w:rsidRPr="7EC7616E">
        <w:rPr>
          <w:rFonts w:asciiTheme="minorHAnsi" w:hAnsiTheme="minorHAnsi" w:cstheme="minorBidi"/>
        </w:rPr>
        <w:t>S</w:t>
      </w:r>
      <w:r w:rsidR="00B459DE" w:rsidRPr="7EC7616E">
        <w:rPr>
          <w:rFonts w:asciiTheme="minorHAnsi" w:hAnsiTheme="minorHAnsi" w:cstheme="minorBidi"/>
        </w:rPr>
        <w:t xml:space="preserve">ubcontractor percentage is based on the initial term of the contract for scoring purposes only. </w:t>
      </w:r>
      <w:r w:rsidR="00D0301C" w:rsidRPr="7EC7616E">
        <w:rPr>
          <w:rFonts w:asciiTheme="minorHAnsi" w:hAnsiTheme="minorHAnsi" w:cstheme="minorBidi"/>
        </w:rPr>
        <w:t xml:space="preserve">The overall committed </w:t>
      </w:r>
      <w:r w:rsidR="00BF0598" w:rsidRPr="7EC7616E">
        <w:rPr>
          <w:rFonts w:asciiTheme="minorHAnsi" w:hAnsiTheme="minorHAnsi" w:cstheme="minorBidi"/>
        </w:rPr>
        <w:t>S</w:t>
      </w:r>
      <w:r w:rsidR="00B459DE" w:rsidRPr="7EC7616E">
        <w:rPr>
          <w:rFonts w:asciiTheme="minorHAnsi" w:hAnsiTheme="minorHAnsi" w:cstheme="minorBidi"/>
        </w:rPr>
        <w:t xml:space="preserve">ubcontractor </w:t>
      </w:r>
      <w:r w:rsidR="00D0301C" w:rsidRPr="7EC7616E">
        <w:rPr>
          <w:rFonts w:asciiTheme="minorHAnsi" w:hAnsiTheme="minorHAnsi" w:cstheme="minorBidi"/>
        </w:rPr>
        <w:t xml:space="preserve">percentage </w:t>
      </w:r>
      <w:r w:rsidR="00B459DE" w:rsidRPr="7EC7616E">
        <w:rPr>
          <w:rFonts w:asciiTheme="minorHAnsi" w:hAnsiTheme="minorHAnsi" w:cstheme="minorBidi"/>
        </w:rPr>
        <w:t xml:space="preserve">shall </w:t>
      </w:r>
      <w:r w:rsidR="00D0301C" w:rsidRPr="7EC7616E">
        <w:rPr>
          <w:rFonts w:asciiTheme="minorHAnsi" w:hAnsiTheme="minorHAnsi" w:cstheme="minorBidi"/>
        </w:rPr>
        <w:t xml:space="preserve">be sustained throughout </w:t>
      </w:r>
      <w:r w:rsidR="00B459DE" w:rsidRPr="7EC7616E">
        <w:rPr>
          <w:rFonts w:asciiTheme="minorHAnsi" w:hAnsiTheme="minorHAnsi" w:cstheme="minorBidi"/>
        </w:rPr>
        <w:t xml:space="preserve">the life of the contract including any time after the initial term. </w:t>
      </w:r>
      <w:bookmarkEnd w:id="38"/>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30"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provided by IDOA to show current status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39"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ubcontractor percentage is</w:t>
      </w:r>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0" w:name="_Hlk79230485"/>
      <w:r w:rsidR="00DB36CB" w:rsidRPr="006B1296">
        <w:rPr>
          <w:rFonts w:asciiTheme="minorHAnsi" w:hAnsiTheme="minorHAnsi" w:cstheme="minorHAnsi"/>
          <w:szCs w:val="24"/>
        </w:rPr>
        <w:t xml:space="preserve">on the initial term of the </w:t>
      </w:r>
      <w:r w:rsidR="00DB36CB" w:rsidRPr="006B1296">
        <w:rPr>
          <w:rFonts w:asciiTheme="minorHAnsi" w:hAnsiTheme="minorHAnsi" w:cstheme="minorHAnsi"/>
          <w:szCs w:val="24"/>
        </w:rPr>
        <w:lastRenderedPageBreak/>
        <w:t>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0"/>
      <w:r w:rsidR="00173E24" w:rsidRPr="006B1296">
        <w:rPr>
          <w:rFonts w:asciiTheme="minorHAnsi" w:hAnsiTheme="minorHAnsi" w:cstheme="minorHAnsi"/>
          <w:szCs w:val="24"/>
        </w:rPr>
        <w:t xml:space="preserve"> </w:t>
      </w:r>
      <w:bookmarkStart w:id="41" w:name="_Hlk75793558"/>
    </w:p>
    <w:bookmarkEnd w:id="39"/>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1"/>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2"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id="43"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4" w:name="_Hlk82952148"/>
      <w:r w:rsidR="00407107">
        <w:rPr>
          <w:rFonts w:asciiTheme="minorHAnsi" w:hAnsiTheme="minorHAnsi" w:cstheme="minorHAnsi"/>
        </w:rPr>
        <w:t xml:space="preserve">at </w:t>
      </w:r>
      <w:hyperlink r:id="rId31"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4"/>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5" w:name="_Hlk82952278"/>
      <w:r w:rsidR="003A0D52" w:rsidRPr="003A0D52">
        <w:rPr>
          <w:rStyle w:val="Hyperlink"/>
          <w:rFonts w:asciiTheme="minorHAnsi" w:hAnsiTheme="minorHAnsi" w:cstheme="minorHAnsi"/>
          <w:color w:val="000000" w:themeColor="text1"/>
          <w:szCs w:val="24"/>
          <w:u w:val="none"/>
        </w:rPr>
        <w:t xml:space="preserve">at </w:t>
      </w:r>
      <w:hyperlink r:id="rId32" w:history="1">
        <w:r w:rsidR="003A0D52" w:rsidRPr="00595B8F">
          <w:rPr>
            <w:rStyle w:val="Hyperlink"/>
            <w:rFonts w:ascii="Times New Roman" w:hAnsi="Times New Roman"/>
            <w:szCs w:val="24"/>
          </w:rPr>
          <w:t>www.in.gov/idoa/mwbe/payaudit.htm</w:t>
        </w:r>
      </w:hyperlink>
      <w:bookmarkEnd w:id="45"/>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3"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4"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6" w:name="_1.22_INDIANA_VETERAN"/>
      <w:bookmarkStart w:id="47" w:name="_Toc189049107"/>
      <w:bookmarkEnd w:id="46"/>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7"/>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8"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9" w:name="_Hlk82952562"/>
      <w:bookmarkStart w:id="50" w:name="_Hlk79231080"/>
      <w:r w:rsidR="00D47E7D" w:rsidRPr="006B1296">
        <w:rPr>
          <w:rFonts w:asciiTheme="minorHAnsi" w:hAnsiTheme="minorHAnsi" w:cstheme="minorHAnsi"/>
        </w:rPr>
        <w:t xml:space="preserve">In order for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5"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14:paraId="7AD3A173" w14:textId="77777777" w:rsidR="00CC0BCA" w:rsidRPr="006B1296" w:rsidRDefault="00CC0BCA" w:rsidP="006733D7">
      <w:pPr>
        <w:rPr>
          <w:rFonts w:asciiTheme="minorHAnsi" w:hAnsiTheme="minorHAnsi" w:cstheme="minorHAnsi"/>
          <w:szCs w:val="24"/>
        </w:rPr>
      </w:pPr>
    </w:p>
    <w:p w14:paraId="3521CD07" w14:textId="2F732DAA"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through the use of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w:t>
      </w:r>
      <w:r w:rsidRPr="7EC7616E">
        <w:rPr>
          <w:rFonts w:asciiTheme="minorHAnsi" w:hAnsiTheme="minorHAnsi" w:cstheme="minorBidi"/>
        </w:rPr>
        <w:lastRenderedPageBreak/>
        <w:t xml:space="preserve">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Pr="7EC7616E">
        <w:rPr>
          <w:rFonts w:asciiTheme="minorHAnsi" w:hAnsiTheme="minorHAnsi" w:cstheme="minorBidi"/>
          <w:b/>
          <w:bCs/>
        </w:rPr>
        <w:t>Attachment D</w:t>
      </w:r>
      <w:r w:rsidRPr="7EC7616E">
        <w:rPr>
          <w:rFonts w:asciiTheme="minorHAnsi" w:hAnsiTheme="minorHAnsi" w:cstheme="minorBidi"/>
          <w:color w:val="000000" w:themeColor="text1"/>
        </w:rPr>
        <w:t xml:space="preserve">, Cost Proposal Template.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1"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2" w:name="_Hlk75794198"/>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3"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6"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7">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8"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to show current status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w:t>
            </w:r>
            <w:r w:rsidRPr="7D34D1F2">
              <w:rPr>
                <w:rFonts w:asciiTheme="minorHAnsi" w:eastAsiaTheme="minorEastAsia" w:hAnsiTheme="minorHAnsi" w:cstheme="minorBidi"/>
              </w:rPr>
              <w:lastRenderedPageBreak/>
              <w:t xml:space="preserve">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9"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40">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4" w:name="_Hlk75794411"/>
      <w:r w:rsidRPr="006B1296">
        <w:rPr>
          <w:rFonts w:asciiTheme="minorHAnsi" w:hAnsiTheme="minorHAnsi" w:cstheme="minorHAnsi"/>
          <w:szCs w:val="24"/>
        </w:rPr>
        <w:t xml:space="preserve">.  </w:t>
      </w:r>
      <w:bookmarkStart w:id="55" w:name="_Hlk79231742"/>
      <w:bookmarkStart w:id="56" w:name="_Hlk78804881"/>
      <w:bookmarkStart w:id="57"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5"/>
      <w:r w:rsidR="00C66E53" w:rsidRPr="006B1296">
        <w:rPr>
          <w:rFonts w:asciiTheme="minorHAnsi" w:hAnsiTheme="minorHAnsi" w:cstheme="minorHAnsi"/>
          <w:szCs w:val="24"/>
        </w:rPr>
        <w:t xml:space="preserve"> </w:t>
      </w:r>
      <w:bookmarkEnd w:id="56"/>
    </w:p>
    <w:bookmarkEnd w:id="57"/>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8" w:name="_Hlk79231771"/>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4"/>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9" w:name="_Hlk79140583"/>
      <w:bookmarkStart w:id="60" w:name="_Hlk79140735"/>
      <w:r w:rsidRPr="006B1296">
        <w:rPr>
          <w:rFonts w:asciiTheme="minorHAnsi" w:hAnsiTheme="minorHAnsi" w:cstheme="minorHAnsi"/>
          <w:szCs w:val="24"/>
        </w:rPr>
        <w:t xml:space="preserve">the </w:t>
      </w:r>
      <w:bookmarkStart w:id="61" w:name="_Hlk79231868"/>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2" w:name="_Hlk79231955"/>
      <w:r w:rsidRPr="006B1296">
        <w:rPr>
          <w:rFonts w:asciiTheme="minorHAnsi" w:hAnsiTheme="minorHAnsi" w:cstheme="minorHAnsi"/>
          <w:szCs w:val="24"/>
        </w:rPr>
        <w:t xml:space="preserve">Division of Supplier Diversity at </w:t>
      </w:r>
      <w:hyperlink r:id="rId41"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42"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2"/>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3" w:name="_Hlk79232001"/>
      <w:bookmarkStart w:id="64" w:name="_Hlk78805046"/>
      <w:bookmarkStart w:id="65"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43">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4"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5"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6" w:name="_Toc189049108"/>
      <w:bookmarkEnd w:id="65"/>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6"/>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7" w:name="_1.24_SUMMARY_OF"/>
      <w:bookmarkStart w:id="68" w:name="_Toc189049109"/>
      <w:bookmarkEnd w:id="67"/>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8"/>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69"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6E55956B" w:rsidR="00B136D9" w:rsidRPr="006B1296" w:rsidRDefault="00A625E6" w:rsidP="00A24527">
            <w:pPr>
              <w:jc w:val="center"/>
              <w:rPr>
                <w:rFonts w:asciiTheme="minorHAnsi" w:hAnsiTheme="minorHAnsi" w:cstheme="minorHAnsi"/>
                <w:noProof/>
                <w:color w:val="FF0000"/>
                <w:szCs w:val="24"/>
              </w:rPr>
            </w:pPr>
            <w:r>
              <w:rPr>
                <w:rFonts w:asciiTheme="minorHAnsi" w:hAnsiTheme="minorHAnsi" w:cstheme="minorHAnsi"/>
                <w:noProof/>
                <w:color w:val="FF0000"/>
                <w:szCs w:val="24"/>
              </w:rPr>
              <w:t>April 15</w:t>
            </w:r>
            <w:r w:rsidR="001877BC">
              <w:rPr>
                <w:rFonts w:asciiTheme="minorHAnsi" w:hAnsiTheme="minorHAnsi" w:cstheme="minorHAnsi"/>
                <w:noProof/>
                <w:color w:val="FF0000"/>
                <w:szCs w:val="24"/>
              </w:rPr>
              <w:t>, 2026</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651B4224" w14:textId="77777777" w:rsidR="0077185A" w:rsidRPr="0077185A" w:rsidRDefault="0077185A" w:rsidP="0077185A">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IDOA Industry Day  </w:t>
            </w:r>
          </w:p>
          <w:p w14:paraId="61C55038" w14:textId="77777777" w:rsidR="0077185A" w:rsidRPr="0077185A" w:rsidRDefault="0077185A" w:rsidP="0077185A">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Indiana Government Center South </w:t>
            </w:r>
          </w:p>
          <w:p w14:paraId="69A358D2" w14:textId="77777777" w:rsidR="0077185A" w:rsidRPr="0077185A" w:rsidRDefault="0077185A" w:rsidP="0077185A">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Conference Center </w:t>
            </w:r>
          </w:p>
          <w:p w14:paraId="3A936062" w14:textId="77777777" w:rsidR="0077185A" w:rsidRPr="0077185A" w:rsidRDefault="0077185A" w:rsidP="0077185A">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 </w:t>
            </w:r>
          </w:p>
          <w:p w14:paraId="42E55F40" w14:textId="49EAE125" w:rsidR="0077185A" w:rsidRPr="0077185A" w:rsidRDefault="000B4788" w:rsidP="0077185A">
            <w:pPr>
              <w:jc w:val="center"/>
              <w:rPr>
                <w:rFonts w:asciiTheme="minorHAnsi" w:hAnsiTheme="minorHAnsi" w:cstheme="minorHAnsi"/>
                <w:noProof/>
                <w:color w:val="FF0000"/>
                <w:szCs w:val="24"/>
              </w:rPr>
            </w:pPr>
            <w:r>
              <w:rPr>
                <w:rFonts w:asciiTheme="minorHAnsi" w:hAnsiTheme="minorHAnsi" w:cstheme="minorHAnsi"/>
                <w:noProof/>
                <w:color w:val="FF0000"/>
                <w:szCs w:val="24"/>
              </w:rPr>
              <w:t>April 29</w:t>
            </w:r>
            <w:r w:rsidR="001877BC">
              <w:rPr>
                <w:rFonts w:asciiTheme="minorHAnsi" w:hAnsiTheme="minorHAnsi" w:cstheme="minorHAnsi"/>
                <w:noProof/>
                <w:color w:val="FF0000"/>
                <w:szCs w:val="24"/>
              </w:rPr>
              <w:t>, 2026</w:t>
            </w:r>
          </w:p>
          <w:p w14:paraId="7483F74F" w14:textId="33F6AE1A" w:rsidR="0077185A" w:rsidRPr="0077185A" w:rsidRDefault="001877BC" w:rsidP="0077185A">
            <w:pPr>
              <w:jc w:val="center"/>
              <w:rPr>
                <w:rFonts w:asciiTheme="minorHAnsi" w:hAnsiTheme="minorHAnsi" w:cstheme="minorHAnsi"/>
                <w:noProof/>
                <w:color w:val="FF0000"/>
                <w:szCs w:val="24"/>
              </w:rPr>
            </w:pPr>
            <w:r>
              <w:rPr>
                <w:rFonts w:asciiTheme="minorHAnsi" w:hAnsiTheme="minorHAnsi" w:cstheme="minorHAnsi"/>
                <w:noProof/>
                <w:color w:val="FF0000"/>
                <w:szCs w:val="24"/>
              </w:rPr>
              <w:t>9:30am</w:t>
            </w:r>
            <w:r w:rsidR="0077185A" w:rsidRPr="0077185A">
              <w:rPr>
                <w:rFonts w:asciiTheme="minorHAnsi" w:hAnsiTheme="minorHAnsi" w:cstheme="minorHAnsi"/>
                <w:noProof/>
                <w:color w:val="FF0000"/>
                <w:szCs w:val="24"/>
              </w:rPr>
              <w:t xml:space="preserve"> – 12:30</w:t>
            </w:r>
            <w:r w:rsidR="0046218D">
              <w:rPr>
                <w:rFonts w:asciiTheme="minorHAnsi" w:hAnsiTheme="minorHAnsi" w:cstheme="minorHAnsi"/>
                <w:noProof/>
                <w:color w:val="FF0000"/>
                <w:szCs w:val="24"/>
              </w:rPr>
              <w:t xml:space="preserve"> </w:t>
            </w:r>
            <w:r w:rsidR="0077185A" w:rsidRPr="0077185A">
              <w:rPr>
                <w:rFonts w:asciiTheme="minorHAnsi" w:hAnsiTheme="minorHAnsi" w:cstheme="minorHAnsi"/>
                <w:noProof/>
                <w:color w:val="FF0000"/>
                <w:szCs w:val="24"/>
              </w:rPr>
              <w:t>pm </w:t>
            </w:r>
          </w:p>
          <w:p w14:paraId="05B38278" w14:textId="77777777" w:rsidR="0077185A" w:rsidRPr="0077185A" w:rsidRDefault="0077185A" w:rsidP="0077185A">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 </w:t>
            </w:r>
          </w:p>
          <w:p w14:paraId="52A0F74E" w14:textId="74E193AF" w:rsidR="0077185A" w:rsidRPr="0077185A" w:rsidRDefault="0069473B" w:rsidP="0077185A">
            <w:pPr>
              <w:jc w:val="center"/>
              <w:rPr>
                <w:rFonts w:asciiTheme="minorHAnsi" w:hAnsiTheme="minorHAnsi" w:cstheme="minorHAnsi"/>
                <w:noProof/>
                <w:color w:val="FF0000"/>
                <w:szCs w:val="24"/>
              </w:rPr>
            </w:pPr>
            <w:r>
              <w:rPr>
                <w:rFonts w:asciiTheme="minorHAnsi" w:hAnsiTheme="minorHAnsi" w:cstheme="minorHAnsi"/>
                <w:noProof/>
                <w:color w:val="FF0000"/>
                <w:szCs w:val="24"/>
              </w:rPr>
              <w:t>Scope of Work/Breakout</w:t>
            </w:r>
            <w:r w:rsidR="0077185A" w:rsidRPr="0077185A">
              <w:rPr>
                <w:rFonts w:asciiTheme="minorHAnsi" w:hAnsiTheme="minorHAnsi" w:cstheme="minorHAnsi"/>
                <w:noProof/>
                <w:color w:val="FF0000"/>
                <w:szCs w:val="24"/>
              </w:rPr>
              <w:t xml:space="preserve"> </w:t>
            </w:r>
            <w:r>
              <w:rPr>
                <w:rFonts w:asciiTheme="minorHAnsi" w:hAnsiTheme="minorHAnsi" w:cstheme="minorHAnsi"/>
                <w:noProof/>
                <w:color w:val="FF0000"/>
                <w:szCs w:val="24"/>
              </w:rPr>
              <w:t>Meeting</w:t>
            </w:r>
            <w:r w:rsidR="0077185A" w:rsidRPr="0077185A">
              <w:rPr>
                <w:rFonts w:asciiTheme="minorHAnsi" w:hAnsiTheme="minorHAnsi" w:cstheme="minorHAnsi"/>
                <w:noProof/>
                <w:color w:val="FF0000"/>
                <w:szCs w:val="24"/>
              </w:rPr>
              <w:t> </w:t>
            </w:r>
          </w:p>
          <w:p w14:paraId="043C50A5" w14:textId="540DDFC5" w:rsidR="0077185A" w:rsidRPr="0077185A" w:rsidRDefault="001877BC" w:rsidP="0077185A">
            <w:pPr>
              <w:jc w:val="center"/>
              <w:rPr>
                <w:rFonts w:asciiTheme="minorHAnsi" w:hAnsiTheme="minorHAnsi" w:cstheme="minorHAnsi"/>
                <w:noProof/>
                <w:color w:val="FF0000"/>
                <w:szCs w:val="24"/>
              </w:rPr>
            </w:pPr>
            <w:r>
              <w:rPr>
                <w:rFonts w:asciiTheme="minorHAnsi" w:hAnsiTheme="minorHAnsi" w:cstheme="minorHAnsi"/>
                <w:noProof/>
                <w:color w:val="FF0000"/>
                <w:szCs w:val="24"/>
              </w:rPr>
              <w:t>10:</w:t>
            </w:r>
            <w:r w:rsidR="0069473B">
              <w:rPr>
                <w:rFonts w:asciiTheme="minorHAnsi" w:hAnsiTheme="minorHAnsi" w:cstheme="minorHAnsi"/>
                <w:noProof/>
                <w:color w:val="FF0000"/>
                <w:szCs w:val="24"/>
              </w:rPr>
              <w:t>40</w:t>
            </w:r>
            <w:r w:rsidR="0046218D">
              <w:rPr>
                <w:rFonts w:asciiTheme="minorHAnsi" w:hAnsiTheme="minorHAnsi" w:cstheme="minorHAnsi"/>
                <w:noProof/>
                <w:color w:val="FF0000"/>
                <w:szCs w:val="24"/>
              </w:rPr>
              <w:t xml:space="preserve"> </w:t>
            </w:r>
            <w:r>
              <w:rPr>
                <w:rFonts w:asciiTheme="minorHAnsi" w:hAnsiTheme="minorHAnsi" w:cstheme="minorHAnsi"/>
                <w:noProof/>
                <w:color w:val="FF0000"/>
                <w:szCs w:val="24"/>
              </w:rPr>
              <w:t>am</w:t>
            </w:r>
          </w:p>
          <w:p w14:paraId="0DE15F7B" w14:textId="6F55D443" w:rsidR="0077185A" w:rsidRPr="0077185A" w:rsidRDefault="0069473B" w:rsidP="0077185A">
            <w:pPr>
              <w:jc w:val="center"/>
              <w:rPr>
                <w:rFonts w:asciiTheme="minorHAnsi" w:hAnsiTheme="minorHAnsi" w:cstheme="minorHAnsi"/>
                <w:noProof/>
                <w:color w:val="FF0000"/>
                <w:szCs w:val="24"/>
              </w:rPr>
            </w:pPr>
            <w:r>
              <w:rPr>
                <w:rFonts w:asciiTheme="minorHAnsi" w:hAnsiTheme="minorHAnsi" w:cstheme="minorHAnsi"/>
                <w:noProof/>
                <w:color w:val="FF0000"/>
                <w:szCs w:val="24"/>
              </w:rPr>
              <w:t>Conference Room 29-Harrison Hall</w:t>
            </w:r>
          </w:p>
          <w:p w14:paraId="6F524FF1" w14:textId="68659C7E" w:rsidR="004510EA" w:rsidRPr="0077185A" w:rsidRDefault="0077185A" w:rsidP="0046218D">
            <w:pPr>
              <w:jc w:val="center"/>
              <w:rPr>
                <w:rFonts w:asciiTheme="minorHAnsi" w:hAnsiTheme="minorHAnsi" w:cstheme="minorHAnsi"/>
                <w:noProof/>
                <w:color w:val="FF0000"/>
                <w:szCs w:val="24"/>
              </w:rPr>
            </w:pPr>
            <w:r w:rsidRPr="0077185A">
              <w:rPr>
                <w:rFonts w:asciiTheme="minorHAnsi" w:hAnsiTheme="minorHAnsi" w:cstheme="minorHAnsi"/>
                <w:noProof/>
                <w:color w:val="FF0000"/>
                <w:szCs w:val="24"/>
              </w:rPr>
              <w:t xml:space="preserve"> Virtual Info </w:t>
            </w:r>
            <w:r w:rsidR="001877BC">
              <w:rPr>
                <w:rFonts w:asciiTheme="minorHAnsi" w:hAnsiTheme="minorHAnsi" w:cstheme="minorHAnsi"/>
                <w:noProof/>
                <w:color w:val="FF0000"/>
                <w:szCs w:val="24"/>
              </w:rPr>
              <w:t xml:space="preserve">to be posted here: </w:t>
            </w:r>
            <w:hyperlink r:id="rId46" w:history="1">
              <w:r w:rsidR="001877BC" w:rsidRPr="001877BC">
                <w:rPr>
                  <w:rStyle w:val="Hyperlink"/>
                  <w:rFonts w:asciiTheme="minorHAnsi" w:hAnsiTheme="minorHAnsi" w:cstheme="minorHAnsi"/>
                  <w:noProof/>
                  <w:szCs w:val="24"/>
                </w:rPr>
                <w:t>IDOA: Procurement: Current Business Opportunities</w:t>
              </w:r>
            </w:hyperlink>
            <w:r w:rsidR="001877BC">
              <w:rPr>
                <w:rFonts w:asciiTheme="minorHAnsi" w:hAnsiTheme="minorHAnsi" w:cstheme="minorHAnsi"/>
                <w:noProof/>
                <w:color w:val="FF0000"/>
                <w:szCs w:val="24"/>
              </w:rPr>
              <w:t xml:space="preserve"> no later than </w:t>
            </w:r>
            <w:r w:rsidR="0069473B">
              <w:rPr>
                <w:rFonts w:asciiTheme="minorHAnsi" w:hAnsiTheme="minorHAnsi" w:cstheme="minorHAnsi"/>
                <w:noProof/>
                <w:color w:val="FF0000"/>
                <w:szCs w:val="24"/>
              </w:rPr>
              <w:t>April 27</w:t>
            </w:r>
            <w:r w:rsidR="001877BC">
              <w:rPr>
                <w:rFonts w:asciiTheme="minorHAnsi" w:hAnsiTheme="minorHAnsi" w:cstheme="minorHAnsi"/>
                <w:noProof/>
                <w:color w:val="FF0000"/>
                <w:szCs w:val="24"/>
              </w:rPr>
              <w:t>, 2026</w:t>
            </w:r>
            <w:r w:rsidRPr="0077185A">
              <w:rPr>
                <w:rFonts w:asciiTheme="minorHAnsi" w:hAnsiTheme="minorHAnsi" w:cstheme="minorHAnsi"/>
                <w:noProof/>
                <w:color w:val="FF0000"/>
                <w:szCs w:val="24"/>
              </w:rPr>
              <w:t> </w:t>
            </w:r>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2A497E63" w14:textId="122BEE37" w:rsidR="0089540D" w:rsidRPr="006B1296" w:rsidRDefault="00A97EA5" w:rsidP="00A24527">
            <w:pPr>
              <w:jc w:val="center"/>
              <w:rPr>
                <w:rFonts w:asciiTheme="minorHAnsi" w:hAnsiTheme="minorHAnsi" w:cstheme="minorHAnsi"/>
                <w:noProof/>
                <w:color w:val="FF0000"/>
                <w:szCs w:val="24"/>
              </w:rPr>
            </w:pPr>
            <w:r>
              <w:rPr>
                <w:rFonts w:asciiTheme="minorHAnsi" w:hAnsiTheme="minorHAnsi" w:cstheme="minorHAnsi"/>
                <w:noProof/>
                <w:color w:val="FF0000"/>
                <w:szCs w:val="24"/>
              </w:rPr>
              <w:t xml:space="preserve">May </w:t>
            </w:r>
            <w:r w:rsidR="00B37D27">
              <w:rPr>
                <w:rFonts w:asciiTheme="minorHAnsi" w:hAnsiTheme="minorHAnsi" w:cstheme="minorHAnsi"/>
                <w:noProof/>
                <w:color w:val="FF0000"/>
                <w:szCs w:val="24"/>
              </w:rPr>
              <w:t>1</w:t>
            </w:r>
            <w:r w:rsidR="001877BC">
              <w:rPr>
                <w:rFonts w:asciiTheme="minorHAnsi" w:hAnsiTheme="minorHAnsi" w:cstheme="minorHAnsi"/>
                <w:noProof/>
                <w:color w:val="FF0000"/>
                <w:szCs w:val="24"/>
              </w:rPr>
              <w:t>, 2026</w:t>
            </w:r>
          </w:p>
          <w:p w14:paraId="41790DE4" w14:textId="6082665E" w:rsidR="00B136D9" w:rsidRPr="006B1296" w:rsidRDefault="00A24527" w:rsidP="00A24527">
            <w:pPr>
              <w:jc w:val="center"/>
              <w:rPr>
                <w:rFonts w:asciiTheme="minorHAnsi" w:hAnsiTheme="minorHAnsi" w:cstheme="minorHAnsi"/>
                <w:noProof/>
                <w:szCs w:val="24"/>
              </w:rPr>
            </w:pPr>
            <w:r w:rsidRPr="006B1296">
              <w:rPr>
                <w:rFonts w:asciiTheme="minorHAnsi" w:hAnsiTheme="minorHAnsi" w:cstheme="minorHAnsi"/>
                <w:noProof/>
                <w:color w:val="FF0000"/>
                <w:szCs w:val="24"/>
              </w:rPr>
              <w:t>by 3:00 PM Eastern Time</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113A6055" w:rsidR="00B136D9" w:rsidRPr="006B1296" w:rsidRDefault="00A97EA5" w:rsidP="00A24527">
            <w:pPr>
              <w:jc w:val="center"/>
              <w:rPr>
                <w:rFonts w:asciiTheme="minorHAnsi" w:hAnsiTheme="minorHAnsi" w:cstheme="minorHAnsi"/>
                <w:szCs w:val="24"/>
              </w:rPr>
            </w:pPr>
            <w:r>
              <w:rPr>
                <w:rFonts w:asciiTheme="minorHAnsi" w:hAnsiTheme="minorHAnsi" w:cstheme="minorHAnsi"/>
                <w:noProof/>
                <w:color w:val="FF0000"/>
                <w:szCs w:val="24"/>
              </w:rPr>
              <w:t xml:space="preserve">May </w:t>
            </w:r>
            <w:r w:rsidR="0069473B">
              <w:rPr>
                <w:rFonts w:asciiTheme="minorHAnsi" w:hAnsiTheme="minorHAnsi" w:cstheme="minorHAnsi"/>
                <w:noProof/>
                <w:color w:val="FF0000"/>
                <w:szCs w:val="24"/>
              </w:rPr>
              <w:t>7</w:t>
            </w:r>
            <w:r w:rsidR="001877BC">
              <w:rPr>
                <w:rFonts w:asciiTheme="minorHAnsi" w:hAnsiTheme="minorHAnsi" w:cstheme="minorHAnsi"/>
                <w:noProof/>
                <w:color w:val="FF0000"/>
                <w:szCs w:val="24"/>
              </w:rPr>
              <w:t>, 2026</w:t>
            </w: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4DD0601F" w:rsidR="0089540D" w:rsidRPr="006B1296" w:rsidRDefault="005D6326" w:rsidP="00A24527">
            <w:pPr>
              <w:jc w:val="center"/>
              <w:rPr>
                <w:rFonts w:asciiTheme="minorHAnsi" w:hAnsiTheme="minorHAnsi" w:cstheme="minorHAnsi"/>
                <w:noProof/>
                <w:color w:val="FF0000"/>
                <w:szCs w:val="24"/>
              </w:rPr>
            </w:pPr>
            <w:r>
              <w:rPr>
                <w:rFonts w:asciiTheme="minorHAnsi" w:hAnsiTheme="minorHAnsi" w:cstheme="minorHAnsi"/>
                <w:noProof/>
                <w:color w:val="FF0000"/>
                <w:szCs w:val="24"/>
              </w:rPr>
              <w:t xml:space="preserve">May </w:t>
            </w:r>
            <w:r w:rsidR="0069473B">
              <w:rPr>
                <w:rFonts w:asciiTheme="minorHAnsi" w:hAnsiTheme="minorHAnsi" w:cstheme="minorHAnsi"/>
                <w:noProof/>
                <w:color w:val="FF0000"/>
                <w:szCs w:val="24"/>
              </w:rPr>
              <w:t>21</w:t>
            </w:r>
            <w:r w:rsidR="001877BC">
              <w:rPr>
                <w:rFonts w:asciiTheme="minorHAnsi" w:hAnsiTheme="minorHAnsi" w:cstheme="minorHAnsi"/>
                <w:noProof/>
                <w:color w:val="FF0000"/>
                <w:szCs w:val="24"/>
              </w:rPr>
              <w:t>, 2026</w:t>
            </w:r>
          </w:p>
          <w:p w14:paraId="7482BF1A" w14:textId="1F3E0B70" w:rsidR="00B136D9" w:rsidRPr="006B1296" w:rsidRDefault="00A24527" w:rsidP="00A24527">
            <w:pPr>
              <w:jc w:val="center"/>
              <w:rPr>
                <w:rFonts w:asciiTheme="minorHAnsi" w:hAnsiTheme="minorHAnsi" w:cstheme="minorHAnsi"/>
                <w:szCs w:val="24"/>
              </w:rPr>
            </w:pPr>
            <w:r w:rsidRPr="006B1296">
              <w:rPr>
                <w:rFonts w:asciiTheme="minorHAnsi" w:hAnsiTheme="minorHAnsi" w:cstheme="minorHAnsi"/>
                <w:noProof/>
                <w:color w:val="FF0000"/>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172E12D6" w:rsidR="000D0F28" w:rsidRPr="00680DF9" w:rsidRDefault="005D6326" w:rsidP="4A94FD29">
            <w:pPr>
              <w:jc w:val="center"/>
              <w:rPr>
                <w:rFonts w:asciiTheme="minorHAnsi" w:hAnsiTheme="minorHAnsi" w:cstheme="minorBidi"/>
                <w:color w:val="FF0000"/>
              </w:rPr>
            </w:pPr>
            <w:r>
              <w:rPr>
                <w:rFonts w:asciiTheme="minorHAnsi" w:hAnsiTheme="minorHAnsi" w:cstheme="minorHAnsi"/>
                <w:noProof/>
                <w:color w:val="FF0000"/>
                <w:szCs w:val="24"/>
              </w:rPr>
              <w:t xml:space="preserve">May </w:t>
            </w:r>
            <w:r w:rsidR="0069473B">
              <w:rPr>
                <w:rFonts w:asciiTheme="minorHAnsi" w:hAnsiTheme="minorHAnsi" w:cstheme="minorHAnsi"/>
                <w:noProof/>
                <w:color w:val="FF0000"/>
                <w:szCs w:val="24"/>
              </w:rPr>
              <w:t>21</w:t>
            </w:r>
            <w:r w:rsidR="001877BC">
              <w:rPr>
                <w:rFonts w:asciiTheme="minorHAnsi" w:hAnsiTheme="minorHAnsi" w:cstheme="minorBidi"/>
                <w:color w:val="FF0000"/>
              </w:rPr>
              <w:t>, 2026</w:t>
            </w:r>
          </w:p>
          <w:p w14:paraId="60301A7E" w14:textId="12761360" w:rsidR="000D0F28" w:rsidRPr="00680DF9" w:rsidRDefault="000D0F28" w:rsidP="4A94FD29">
            <w:pPr>
              <w:jc w:val="center"/>
              <w:rPr>
                <w:rFonts w:asciiTheme="minorHAnsi" w:hAnsiTheme="minorHAnsi" w:cstheme="minorBidi"/>
                <w:color w:val="FF0000"/>
              </w:rPr>
            </w:pPr>
            <w:r w:rsidRPr="00680DF9">
              <w:rPr>
                <w:rFonts w:asciiTheme="minorHAnsi" w:hAnsiTheme="minorHAnsi" w:cstheme="minorBidi"/>
                <w:color w:val="FF0000"/>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77777777"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2670B401" w:rsidR="00B136D9" w:rsidRPr="006B1296" w:rsidRDefault="001877BC" w:rsidP="00A24527">
            <w:pPr>
              <w:keepNext/>
              <w:jc w:val="center"/>
              <w:rPr>
                <w:rFonts w:asciiTheme="minorHAnsi" w:hAnsiTheme="minorHAnsi" w:cstheme="minorHAnsi"/>
                <w:szCs w:val="24"/>
              </w:rPr>
            </w:pPr>
            <w:r>
              <w:rPr>
                <w:rFonts w:asciiTheme="minorHAnsi" w:hAnsiTheme="minorHAnsi" w:cstheme="minorHAnsi"/>
                <w:szCs w:val="24"/>
              </w:rPr>
              <w:t>May 2026</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7D40D4F1" w:rsidR="00B136D9" w:rsidRPr="006B1296" w:rsidRDefault="001877BC" w:rsidP="00A24527">
            <w:pPr>
              <w:keepNext/>
              <w:jc w:val="center"/>
              <w:rPr>
                <w:rFonts w:asciiTheme="minorHAnsi" w:hAnsiTheme="minorHAnsi" w:cstheme="minorHAnsi"/>
                <w:szCs w:val="24"/>
              </w:rPr>
            </w:pPr>
            <w:r>
              <w:rPr>
                <w:rFonts w:asciiTheme="minorHAnsi" w:hAnsiTheme="minorHAnsi" w:cstheme="minorHAnsi"/>
                <w:szCs w:val="24"/>
              </w:rPr>
              <w:t>May 2026</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47D62BB0" w:rsidR="00B136D9" w:rsidRPr="006B1296" w:rsidRDefault="001877BC" w:rsidP="00A24527">
            <w:pPr>
              <w:keepNext/>
              <w:jc w:val="center"/>
              <w:rPr>
                <w:rFonts w:asciiTheme="minorHAnsi" w:hAnsiTheme="minorHAnsi" w:cstheme="minorHAnsi"/>
                <w:szCs w:val="24"/>
              </w:rPr>
            </w:pPr>
            <w:r>
              <w:rPr>
                <w:rFonts w:asciiTheme="minorHAnsi" w:hAnsiTheme="minorHAnsi" w:cstheme="minorHAnsi"/>
                <w:szCs w:val="24"/>
              </w:rPr>
              <w:t>May</w:t>
            </w:r>
            <w:r w:rsidR="00201B5F">
              <w:rPr>
                <w:rFonts w:asciiTheme="minorHAnsi" w:hAnsiTheme="minorHAnsi" w:cstheme="minorHAnsi"/>
                <w:szCs w:val="24"/>
              </w:rPr>
              <w:t>/June 2026</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1F77D333" w:rsidR="00B136D9" w:rsidRPr="006B1296" w:rsidRDefault="00201B5F" w:rsidP="00A24527">
            <w:pPr>
              <w:keepNext/>
              <w:jc w:val="center"/>
              <w:rPr>
                <w:rFonts w:asciiTheme="minorHAnsi" w:hAnsiTheme="minorHAnsi" w:cstheme="minorHAnsi"/>
                <w:szCs w:val="24"/>
              </w:rPr>
            </w:pPr>
            <w:r>
              <w:rPr>
                <w:rFonts w:asciiTheme="minorHAnsi" w:hAnsiTheme="minorHAnsi" w:cstheme="minorHAnsi"/>
                <w:szCs w:val="24"/>
              </w:rPr>
              <w:t>June</w:t>
            </w:r>
            <w:r w:rsidR="0069473B">
              <w:rPr>
                <w:rFonts w:asciiTheme="minorHAnsi" w:hAnsiTheme="minorHAnsi" w:cstheme="minorHAnsi"/>
                <w:szCs w:val="24"/>
              </w:rPr>
              <w:t>/July</w:t>
            </w:r>
            <w:r>
              <w:rPr>
                <w:rFonts w:asciiTheme="minorHAnsi" w:hAnsiTheme="minorHAnsi" w:cstheme="minorHAnsi"/>
                <w:szCs w:val="24"/>
              </w:rPr>
              <w:t xml:space="preserve"> 2026</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60C8BFFE" w:rsidR="00B136D9" w:rsidRPr="006B1296" w:rsidRDefault="00201B5F" w:rsidP="00A24527">
            <w:pPr>
              <w:keepNext/>
              <w:jc w:val="center"/>
              <w:rPr>
                <w:rFonts w:asciiTheme="minorHAnsi" w:hAnsiTheme="minorHAnsi" w:cstheme="minorHAnsi"/>
                <w:color w:val="FF0000"/>
                <w:szCs w:val="24"/>
              </w:rPr>
            </w:pPr>
            <w:r w:rsidRPr="005D6326">
              <w:rPr>
                <w:rFonts w:asciiTheme="minorHAnsi" w:hAnsiTheme="minorHAnsi" w:cstheme="minorHAnsi"/>
                <w:noProof/>
                <w:szCs w:val="24"/>
              </w:rPr>
              <w:t>J</w:t>
            </w:r>
            <w:r w:rsidR="0069473B">
              <w:rPr>
                <w:rFonts w:asciiTheme="minorHAnsi" w:hAnsiTheme="minorHAnsi" w:cstheme="minorHAnsi"/>
                <w:noProof/>
                <w:szCs w:val="24"/>
              </w:rPr>
              <w:t xml:space="preserve">uly </w:t>
            </w:r>
            <w:r w:rsidRPr="005D6326">
              <w:rPr>
                <w:rFonts w:asciiTheme="minorHAnsi" w:hAnsiTheme="minorHAnsi" w:cstheme="minorHAnsi"/>
                <w:noProof/>
                <w:szCs w:val="24"/>
              </w:rPr>
              <w:t>2026</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70" w:name="_1.25_EVIDENCE_OF"/>
      <w:bookmarkStart w:id="71" w:name="_Toc189049110"/>
      <w:bookmarkEnd w:id="70"/>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1"/>
      <w:r w:rsidRPr="006B1296">
        <w:rPr>
          <w:rFonts w:asciiTheme="minorHAnsi" w:hAnsiTheme="minorHAnsi" w:cstheme="minorHAns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2" w:name="_Toc189049111"/>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2"/>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3" w:name="_Toc5977288"/>
      <w:bookmarkStart w:id="74"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3"/>
      <w:bookmarkEnd w:id="74"/>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032A0BF2"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5"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5"/>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w:t>
      </w:r>
      <w:r w:rsidR="00201B5F" w:rsidRPr="006B1296">
        <w:rPr>
          <w:rFonts w:asciiTheme="minorHAnsi" w:hAnsiTheme="minorHAnsi" w:cstheme="minorHAnsi"/>
          <w:iCs/>
          <w:color w:val="222222"/>
          <w:szCs w:val="24"/>
        </w:rPr>
        <w:t>solicitation</w:t>
      </w:r>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7"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6" w:name="_Section_Two_Proposal"/>
      <w:bookmarkStart w:id="77" w:name="_Toc189049113"/>
      <w:bookmarkEnd w:id="76"/>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7"/>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8" w:name="_2.1_General"/>
      <w:bookmarkStart w:id="79" w:name="_Toc189049114"/>
      <w:bookmarkEnd w:id="78"/>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79"/>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7777777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separate standalone electronic files. Please do not submit your proposal as one large file. </w:t>
      </w:r>
    </w:p>
    <w:p w14:paraId="79B8D128" w14:textId="457D53A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a required. See 1.8 Due Date for Bid Responses. </w:t>
      </w:r>
    </w:p>
    <w:p w14:paraId="423CE357" w14:textId="77777777"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0"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0"/>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1"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1"/>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5011B385"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this </w:t>
      </w:r>
      <w:r w:rsidR="00B05182">
        <w:rPr>
          <w:rFonts w:asciiTheme="minorHAnsi" w:hAnsiTheme="minorHAnsi" w:cstheme="minorHAnsi"/>
          <w:szCs w:val="24"/>
        </w:rPr>
        <w:t>solicitation</w:t>
      </w:r>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2"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2"/>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3"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3"/>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4" w:name="_2.2.5_Confidential_Information"/>
      <w:bookmarkStart w:id="85" w:name="_Toc189049119"/>
      <w:bookmarkEnd w:id="8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5"/>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6"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7" w:name="_Hlk78540192"/>
    </w:p>
    <w:bookmarkEnd w:id="86"/>
    <w:bookmarkEnd w:id="87"/>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8"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8"/>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89"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89"/>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0"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0"/>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91"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1"/>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2"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2"/>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006733D7">
      <w:pPr>
        <w:pStyle w:val="Heading3"/>
        <w:ind w:left="720"/>
        <w:jc w:val="left"/>
        <w:rPr>
          <w:rFonts w:asciiTheme="minorHAnsi" w:hAnsiTheme="minorHAnsi" w:cstheme="minorHAnsi"/>
          <w:b w:val="0"/>
          <w:sz w:val="24"/>
          <w:szCs w:val="24"/>
        </w:rPr>
      </w:pPr>
      <w:bookmarkStart w:id="93" w:name="_2.3.4_Company_Financial"/>
      <w:bookmarkStart w:id="94" w:name="_Toc189049124"/>
      <w:bookmarkEnd w:id="9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94"/>
    </w:p>
    <w:p w14:paraId="2A52E116" w14:textId="77777777" w:rsidR="00B136D9" w:rsidRPr="006B1296" w:rsidRDefault="00B136D9" w:rsidP="006733D7">
      <w:pPr>
        <w:widowControl/>
        <w:rPr>
          <w:rFonts w:asciiTheme="minorHAnsi" w:hAnsiTheme="minorHAnsi" w:cstheme="minorHAnsi"/>
          <w:szCs w:val="24"/>
        </w:rPr>
      </w:pPr>
    </w:p>
    <w:p w14:paraId="340F5414" w14:textId="551FDEB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95" w:name="_2.3.4_Integrity_of"/>
      <w:bookmarkStart w:id="96" w:name="_Toc189049125"/>
      <w:bookmarkEnd w:id="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6"/>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FC48F68"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97" w:name="_2.3.5_Contract_Terms/Clauses"/>
      <w:bookmarkStart w:id="98" w:name="_Toc189049126"/>
      <w:bookmarkEnd w:id="97"/>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8"/>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similar to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1E658F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Attachment J,</w:t>
      </w:r>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it’s the State’s strong desire to not </w:t>
      </w:r>
      <w:r w:rsidR="00B136D9" w:rsidRPr="006B1296">
        <w:rPr>
          <w:rFonts w:asciiTheme="minorHAnsi" w:hAnsiTheme="minorHAnsi" w:cstheme="minorHAnsi"/>
          <w:szCs w:val="24"/>
        </w:rPr>
        <w:lastRenderedPageBreak/>
        <w:t xml:space="preserve">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requested changes.</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99"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99"/>
    </w:p>
    <w:p w14:paraId="538A2704" w14:textId="5E4B7686" w:rsidR="00EE14A3" w:rsidRPr="006B1296" w:rsidRDefault="00EE14A3" w:rsidP="002C74D9">
      <w:pPr>
        <w:widowControl/>
        <w:numPr>
          <w:ilvl w:val="0"/>
          <w:numId w:val="3"/>
        </w:numPr>
        <w:rPr>
          <w:rFonts w:asciiTheme="minorHAnsi" w:hAnsiTheme="minorHAnsi" w:cstheme="minorHAnsi"/>
          <w:szCs w:val="24"/>
        </w:rPr>
      </w:pPr>
      <w:r w:rsidRPr="00EE14A3">
        <w:rPr>
          <w:rFonts w:asciiTheme="minorHAnsi" w:hAnsiTheme="minorHAnsi" w:cstheme="minorHAnsi"/>
          <w:szCs w:val="24"/>
        </w:rPr>
        <w:t>Independent Verification &amp; Validation (IV&amp;V) Payment Approval. If IDOA elects to deploy IV&amp;V services, IV&amp;V shall review and approve deliverables for compliance prior to payment issuance. For contracts entered into, renewed, or amended after June 30, 2026, payment approval by IV&amp;V is required.</w:t>
      </w:r>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100" w:name="_2.3.7_References"/>
      <w:bookmarkStart w:id="101" w:name="_Toc189049127"/>
      <w:bookmarkEnd w:id="100"/>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1"/>
    </w:p>
    <w:p w14:paraId="16CE77AC" w14:textId="77777777" w:rsidR="00B136D9" w:rsidRPr="006B1296" w:rsidRDefault="00B136D9" w:rsidP="006733D7">
      <w:pPr>
        <w:widowControl/>
        <w:rPr>
          <w:rFonts w:asciiTheme="minorHAnsi" w:hAnsiTheme="minorHAnsi" w:cstheme="minorHAnsi"/>
          <w:szCs w:val="24"/>
        </w:rPr>
      </w:pPr>
    </w:p>
    <w:p w14:paraId="08808E91" w14:textId="2B176B17"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Pr>
          <w:rFonts w:asciiTheme="minorHAnsi" w:hAnsiTheme="minorHAnsi" w:cstheme="minorHAnsi"/>
          <w:bCs/>
          <w:color w:val="FF0000"/>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which includes the name, address, and telephone number of the client facility and the name, </w:t>
      </w:r>
      <w:r w:rsidRPr="006B1296">
        <w:rPr>
          <w:rFonts w:asciiTheme="minorHAnsi" w:hAnsiTheme="minorHAnsi" w:cstheme="minorHAnsi"/>
          <w:bCs/>
          <w:szCs w:val="24"/>
        </w:rPr>
        <w:lastRenderedPageBreak/>
        <w:t>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to the State</w:t>
      </w:r>
      <w:r w:rsidRPr="00684B3D">
        <w:rPr>
          <w:rFonts w:asciiTheme="minorHAnsi" w:hAnsiTheme="minorHAnsi" w:cstheme="minorHAnsi"/>
          <w:bCs/>
          <w:szCs w:val="24"/>
        </w:rPr>
        <w:t xml:space="preserve">.   The State should receive </w:t>
      </w:r>
      <w:r w:rsidR="00201B5F" w:rsidRPr="00684B3D">
        <w:rPr>
          <w:rFonts w:asciiTheme="minorHAnsi" w:hAnsiTheme="minorHAnsi" w:cstheme="minorHAnsi"/>
          <w:bCs/>
          <w:szCs w:val="24"/>
        </w:rPr>
        <w:t>three</w:t>
      </w:r>
      <w:r w:rsidRPr="00684B3D">
        <w:rPr>
          <w:rFonts w:asciiTheme="minorHAnsi" w:hAnsiTheme="minorHAnsi" w:cstheme="minorHAnsi"/>
          <w:bCs/>
          <w:szCs w:val="24"/>
        </w:rPr>
        <w:t xml:space="preserve"> (</w:t>
      </w:r>
      <w:r w:rsidR="00201B5F" w:rsidRPr="00684B3D">
        <w:rPr>
          <w:rFonts w:asciiTheme="minorHAnsi" w:hAnsiTheme="minorHAnsi" w:cstheme="minorHAnsi"/>
          <w:bCs/>
          <w:szCs w:val="24"/>
        </w:rPr>
        <w:t>3</w:t>
      </w:r>
      <w:r w:rsidRPr="00684B3D">
        <w:rPr>
          <w:rFonts w:asciiTheme="minorHAnsi" w:hAnsiTheme="minorHAnsi" w:cstheme="minorHAnsi"/>
          <w:bCs/>
          <w:szCs w:val="24"/>
        </w:rPr>
        <w:t xml:space="preserve">) </w:t>
      </w:r>
      <w:r w:rsidR="001319D2" w:rsidRPr="00684B3D">
        <w:rPr>
          <w:rFonts w:asciiTheme="minorHAnsi" w:hAnsiTheme="minorHAnsi" w:cstheme="minorHAnsi"/>
          <w:b/>
          <w:szCs w:val="24"/>
        </w:rPr>
        <w:t xml:space="preserve">Attachment </w:t>
      </w:r>
      <w:r w:rsidR="00493D75" w:rsidRPr="00684B3D">
        <w:rPr>
          <w:rFonts w:asciiTheme="minorHAnsi" w:hAnsiTheme="minorHAnsi" w:cstheme="minorHAnsi"/>
          <w:b/>
          <w:szCs w:val="24"/>
        </w:rPr>
        <w:t>H</w:t>
      </w:r>
      <w:r w:rsidRPr="00684B3D">
        <w:rPr>
          <w:rFonts w:asciiTheme="minorHAnsi" w:hAnsiTheme="minorHAnsi" w:cstheme="minorHAnsi"/>
          <w:bCs/>
          <w:szCs w:val="24"/>
        </w:rPr>
        <w:t xml:space="preserve">s </w:t>
      </w:r>
      <w:r w:rsidRPr="006B1296">
        <w:rPr>
          <w:rFonts w:asciiTheme="minorHAnsi" w:hAnsiTheme="minorHAnsi" w:cstheme="minorHAnsi"/>
          <w:bCs/>
          <w:szCs w:val="24"/>
        </w:rPr>
        <w:t>from clients for whom 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48"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102" w:name="_2.3.7_Registration_to"/>
      <w:bookmarkStart w:id="103" w:name="_2.3.8_Registration_to"/>
      <w:bookmarkStart w:id="104" w:name="_Toc189049128"/>
      <w:bookmarkEnd w:id="102"/>
      <w:bookmarkEnd w:id="103"/>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4"/>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59820C85" w:rsidR="00B136D9" w:rsidRPr="00930919" w:rsidRDefault="00520B3F" w:rsidP="00930919">
      <w:pPr>
        <w:ind w:left="1440"/>
        <w:rPr>
          <w:rFonts w:asciiTheme="minorHAnsi" w:hAnsiTheme="minorHAnsi" w:cstheme="minorHAnsi"/>
          <w:color w:val="0000FF"/>
          <w:szCs w:val="24"/>
          <w:u w:val="single"/>
          <w:lang w:val="fr-FR"/>
        </w:rPr>
      </w:pPr>
      <w:bookmarkStart w:id="105"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9"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6"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registration, </w:t>
      </w:r>
      <w:bookmarkEnd w:id="106"/>
      <w:r w:rsidR="00A92FCE" w:rsidRPr="006B1296">
        <w:rPr>
          <w:rFonts w:asciiTheme="minorHAnsi" w:hAnsiTheme="minorHAnsi" w:cstheme="minorHAnsi"/>
          <w:szCs w:val="24"/>
        </w:rPr>
        <w:t>in the Executive Summary.</w:t>
      </w:r>
    </w:p>
    <w:bookmarkEnd w:id="105"/>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18D36E7" w:rsidR="00813CEC" w:rsidRPr="006B1296" w:rsidRDefault="00B136D9" w:rsidP="006733D7">
      <w:pPr>
        <w:ind w:left="1440"/>
        <w:rPr>
          <w:rFonts w:asciiTheme="minorHAnsi" w:hAnsiTheme="minorHAnsi" w:cstheme="minorHAnsi"/>
          <w:szCs w:val="24"/>
        </w:rPr>
      </w:pPr>
      <w:bookmarkStart w:id="107" w:name="_Hlk79232988"/>
      <w:bookmarkStart w:id="108" w:name="_Hlk31814476"/>
      <w:bookmarkStart w:id="109"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50"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7"/>
      <w:r w:rsidRPr="006B1296">
        <w:rPr>
          <w:rFonts w:asciiTheme="minorHAnsi" w:hAnsiTheme="minorHAnsi" w:cstheme="minorHAnsi"/>
          <w:szCs w:val="24"/>
        </w:rPr>
        <w:t xml:space="preserve">  </w:t>
      </w:r>
    </w:p>
    <w:bookmarkEnd w:id="108"/>
    <w:bookmarkEnd w:id="109"/>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10" w:name="_Toc189049129"/>
      <w:bookmarkStart w:id="111"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0"/>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w:t>
      </w:r>
      <w:r w:rsidR="003D011A" w:rsidRPr="006B1296">
        <w:rPr>
          <w:rFonts w:asciiTheme="minorHAnsi" w:hAnsiTheme="minorHAnsi" w:cstheme="minorHAnsi"/>
          <w:bCs/>
          <w:szCs w:val="24"/>
        </w:rPr>
        <w:lastRenderedPageBreak/>
        <w:t>Corporation, Sole Proprietor, LLC, etc.), and North American Industry Classification System (NAICS) Code should all be included in the Executive Summary with the contact information.</w:t>
      </w:r>
    </w:p>
    <w:bookmarkEnd w:id="111"/>
    <w:p w14:paraId="0400289F" w14:textId="158A75D2" w:rsidR="00B136D9" w:rsidRPr="006B1296" w:rsidRDefault="00B136D9" w:rsidP="006733D7">
      <w:pPr>
        <w:widowControl/>
        <w:rPr>
          <w:rFonts w:asciiTheme="minorHAnsi" w:hAnsiTheme="minorHAnsi" w:cstheme="minorHAnsi"/>
          <w:szCs w:val="24"/>
        </w:rPr>
      </w:pPr>
    </w:p>
    <w:p w14:paraId="7A8B513C" w14:textId="3C5691BB" w:rsidR="00113430" w:rsidRDefault="00B136D9" w:rsidP="00211A7D">
      <w:pPr>
        <w:pStyle w:val="Heading3"/>
        <w:ind w:left="720"/>
        <w:jc w:val="left"/>
        <w:rPr>
          <w:rFonts w:asciiTheme="minorHAnsi" w:hAnsiTheme="minorHAnsi" w:cstheme="minorHAnsi"/>
          <w:bCs w:val="0"/>
          <w:sz w:val="24"/>
          <w:szCs w:val="24"/>
        </w:rPr>
      </w:pPr>
      <w:bookmarkStart w:id="112" w:name="_Toc189049130"/>
      <w:r w:rsidRPr="00211A7D">
        <w:rPr>
          <w:rFonts w:asciiTheme="minorHAnsi" w:hAnsiTheme="minorHAnsi" w:cstheme="minorHAnsi"/>
          <w:b w:val="0"/>
          <w:sz w:val="24"/>
          <w:szCs w:val="24"/>
        </w:rPr>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2"/>
    </w:p>
    <w:p w14:paraId="1A046CB3" w14:textId="266845BA"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13"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3"/>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14"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4"/>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3496D480"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451C31"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184A07E8" w14:textId="77777777" w:rsidR="00183A25" w:rsidRDefault="00183A25" w:rsidP="00451C31">
      <w:pPr>
        <w:pStyle w:val="ListParagraph"/>
        <w:rPr>
          <w:rFonts w:asciiTheme="minorHAnsi" w:hAnsiTheme="minorHAnsi" w:cstheme="minorHAnsi"/>
          <w:b/>
        </w:rPr>
      </w:pPr>
    </w:p>
    <w:p w14:paraId="18E88521" w14:textId="77777777" w:rsidR="00451C31" w:rsidRPr="00451C31" w:rsidRDefault="00451C31" w:rsidP="00451C31">
      <w:pPr>
        <w:widowControl/>
        <w:numPr>
          <w:ilvl w:val="1"/>
          <w:numId w:val="16"/>
        </w:numPr>
        <w:snapToGrid w:val="0"/>
        <w:ind w:left="1800"/>
        <w:rPr>
          <w:rFonts w:ascii="Segoe UI" w:hAnsi="Segoe UI" w:cs="Segoe UI"/>
          <w:sz w:val="21"/>
          <w:szCs w:val="21"/>
        </w:rPr>
      </w:pPr>
      <w:r w:rsidRPr="00451C31">
        <w:rPr>
          <w:rFonts w:ascii="Segoe UI" w:hAnsi="Segoe UI" w:cs="Segoe UI"/>
          <w:sz w:val="21"/>
          <w:szCs w:val="21"/>
        </w:rPr>
        <w:t>In addition to describing your company’s security practices, attach your Incident Response (IR) process (contact/ticketing, escalation procedures, notification timelines, post</w:t>
      </w:r>
      <w:r w:rsidRPr="00451C31">
        <w:rPr>
          <w:rFonts w:ascii="Segoe UI" w:hAnsi="Segoe UI" w:cs="Segoe UI"/>
          <w:sz w:val="21"/>
          <w:szCs w:val="21"/>
        </w:rPr>
        <w:noBreakHyphen/>
        <w:t>incident root cause analysis and lessons learned) and your Business Continuity/Disaster Recovery (BC/DR) plan(s) applicable to the services in this solicitation, with date of last test and update schedule.</w:t>
      </w:r>
    </w:p>
    <w:p w14:paraId="3151FDF9" w14:textId="6C6C02BC" w:rsidR="00B136D9" w:rsidRPr="006B1296" w:rsidRDefault="00B136D9" w:rsidP="00F679B8">
      <w:pPr>
        <w:widowControl/>
        <w:rPr>
          <w:rFonts w:asciiTheme="minorHAnsi" w:hAnsiTheme="minorHAnsi" w:cstheme="minorHAnsi"/>
          <w:szCs w:val="24"/>
        </w:rPr>
      </w:pP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15"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5"/>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16" w:name="_Toc189049134"/>
      <w:r w:rsidRPr="006B1296">
        <w:rPr>
          <w:rFonts w:asciiTheme="minorHAnsi" w:hAnsiTheme="minorHAnsi" w:cstheme="minorHAnsi"/>
          <w:b w:val="0"/>
          <w:sz w:val="24"/>
          <w:szCs w:val="24"/>
        </w:rPr>
        <w:lastRenderedPageBreak/>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6"/>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17"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7"/>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0A5E3FC4" w14:textId="77777777" w:rsidR="009B6DDA" w:rsidRDefault="00B136D9" w:rsidP="001A6081">
      <w:pPr>
        <w:tabs>
          <w:tab w:val="num" w:pos="2520"/>
        </w:tabs>
        <w:ind w:left="1440"/>
        <w:rPr>
          <w:rFonts w:asciiTheme="minorHAnsi" w:hAnsiTheme="minorHAnsi" w:cstheme="minorHAnsi"/>
          <w:szCs w:val="24"/>
        </w:rPr>
      </w:pPr>
      <w:bookmarkStart w:id="118" w:name="_Hlk76128922"/>
      <w:r w:rsidRPr="006B1296">
        <w:rPr>
          <w:rFonts w:asciiTheme="minorHAnsi" w:hAnsiTheme="minorHAnsi" w:cstheme="minorHAnsi"/>
          <w:szCs w:val="24"/>
        </w:rPr>
        <w:t xml:space="preserve">Respondent should be able to accept payment by credit card as an optional form of </w:t>
      </w:r>
      <w:r w:rsidR="00592656" w:rsidRPr="006B1296">
        <w:rPr>
          <w:rFonts w:asciiTheme="minorHAnsi" w:hAnsiTheme="minorHAnsi" w:cstheme="minorHAnsi"/>
          <w:szCs w:val="24"/>
        </w:rPr>
        <w:t>payment but</w:t>
      </w:r>
      <w:r w:rsidRPr="006B1296">
        <w:rPr>
          <w:rFonts w:asciiTheme="minorHAnsi" w:hAnsiTheme="minorHAnsi" w:cstheme="minorHAnsi"/>
          <w:szCs w:val="24"/>
        </w:rPr>
        <w:t xml:space="preserve">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19"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19"/>
    </w:p>
    <w:p w14:paraId="09C78F6A" w14:textId="01F611EF" w:rsidR="00B92FE4" w:rsidRPr="006B1296" w:rsidRDefault="00B92FE4" w:rsidP="00DC5D9E">
      <w:pPr>
        <w:tabs>
          <w:tab w:val="num" w:pos="720"/>
        </w:tabs>
        <w:rPr>
          <w:rFonts w:asciiTheme="minorHAnsi" w:hAnsiTheme="minorHAnsi" w:cstheme="minorHAnsi"/>
          <w:szCs w:val="24"/>
        </w:rPr>
      </w:pPr>
    </w:p>
    <w:p w14:paraId="08C289AC" w14:textId="6CD8A6B0" w:rsidR="00164F0A" w:rsidRPr="006B1296" w:rsidRDefault="00164F0A" w:rsidP="00164F0A">
      <w:pPr>
        <w:widowControl/>
        <w:ind w:left="1440"/>
        <w:rPr>
          <w:rFonts w:asciiTheme="minorHAnsi" w:hAnsiTheme="minorHAnsi" w:cstheme="minorHAnsi"/>
        </w:rPr>
      </w:pPr>
      <w:r w:rsidRPr="006B1296">
        <w:rPr>
          <w:rFonts w:asciiTheme="minorHAnsi" w:hAnsiTheme="minorHAnsi" w:cstheme="minorHAnsi"/>
        </w:rPr>
        <w:t>The Respondent must indicate within its Executive Summary if it agrees to extend the prices of awarded products and/or services to other governmental bodies.  The Respondent should note the following:</w:t>
      </w:r>
    </w:p>
    <w:p w14:paraId="3B6E9CF3" w14:textId="494F3FDF" w:rsidR="001A6081" w:rsidRPr="001A6081" w:rsidRDefault="001A6081" w:rsidP="002C74D9">
      <w:pPr>
        <w:pStyle w:val="ListParagraph"/>
        <w:widowControl/>
        <w:numPr>
          <w:ilvl w:val="0"/>
          <w:numId w:val="18"/>
        </w:numPr>
        <w:rPr>
          <w:rFonts w:asciiTheme="minorHAnsi" w:hAnsiTheme="minorHAnsi" w:cstheme="minorHAnsi"/>
          <w:color w:val="000000"/>
          <w:szCs w:val="24"/>
        </w:rPr>
      </w:pPr>
      <w:r>
        <w:rPr>
          <w:rFonts w:asciiTheme="minorHAnsi" w:hAnsiTheme="minorHAnsi" w:cstheme="minorHAnsi"/>
          <w:color w:val="000000"/>
          <w:szCs w:val="24"/>
        </w:rPr>
        <w:t>Other Governmental Bodies are defined as a</w:t>
      </w:r>
      <w:r w:rsidRPr="001A6081">
        <w:rPr>
          <w:rFonts w:asciiTheme="minorHAnsi" w:hAnsiTheme="minorHAnsi" w:cstheme="minorHAnsi"/>
          <w:color w:val="000000"/>
          <w:szCs w:val="24"/>
        </w:rPr>
        <w:t xml:space="preserve">n agency, a board, a branch, a bureau, a commission, a council, a department, an institution, an office, or another establishment of any of the following: </w:t>
      </w:r>
    </w:p>
    <w:p w14:paraId="1D87E4A8"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015BB45C" w14:textId="77777777" w:rsidR="001A6081" w:rsidRPr="006B1296" w:rsidRDefault="001A6081" w:rsidP="002C74D9">
      <w:pPr>
        <w:pStyle w:val="ListParagraph"/>
        <w:widowControl/>
        <w:numPr>
          <w:ilvl w:val="0"/>
          <w:numId w:val="15"/>
        </w:numPr>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290BA5C9" w14:textId="786ABC22"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political subdivision as defined in IC 5-22-2-22 and IC 36-1-2-13 (includes school corporations, municipal corporations, Legislative body, Taxing district, Town, Township, and Unit)</w:t>
      </w:r>
    </w:p>
    <w:p w14:paraId="67657CB8" w14:textId="689433EC" w:rsidR="001A6081" w:rsidRPr="001A6081" w:rsidRDefault="001A6081" w:rsidP="002C74D9">
      <w:pPr>
        <w:pStyle w:val="ListParagraph"/>
        <w:widowControl/>
        <w:numPr>
          <w:ilvl w:val="0"/>
          <w:numId w:val="15"/>
        </w:numPr>
        <w:ind w:right="720"/>
        <w:rPr>
          <w:rFonts w:asciiTheme="minorHAnsi" w:hAnsiTheme="minorHAnsi" w:cstheme="minorHAnsi"/>
        </w:rPr>
      </w:pPr>
      <w:r w:rsidRPr="001A6081">
        <w:rPr>
          <w:rFonts w:asciiTheme="minorHAnsi" w:hAnsiTheme="minorHAnsi" w:cstheme="minorHAnsi"/>
          <w:color w:val="000000"/>
          <w:szCs w:val="24"/>
        </w:rPr>
        <w:t>A State educational institution</w:t>
      </w:r>
    </w:p>
    <w:p w14:paraId="65437231" w14:textId="245837E8" w:rsidR="00164F0A" w:rsidRPr="006B1296"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The State DOES NOT accept any responsibility for purchase orders issued by other governmental bodies.</w:t>
      </w:r>
    </w:p>
    <w:p w14:paraId="6780B39D" w14:textId="6678D95C" w:rsidR="00164F0A" w:rsidRDefault="00164F0A" w:rsidP="002C74D9">
      <w:pPr>
        <w:widowControl/>
        <w:numPr>
          <w:ilvl w:val="2"/>
          <w:numId w:val="15"/>
        </w:numPr>
        <w:tabs>
          <w:tab w:val="clear" w:pos="4680"/>
        </w:tabs>
        <w:ind w:left="2520" w:right="720"/>
        <w:rPr>
          <w:rFonts w:asciiTheme="minorHAnsi" w:hAnsiTheme="minorHAnsi" w:cstheme="minorHAnsi"/>
        </w:rPr>
      </w:pPr>
      <w:r w:rsidRPr="006B1296">
        <w:rPr>
          <w:rFonts w:asciiTheme="minorHAnsi" w:hAnsiTheme="minorHAnsi" w:cstheme="minorHAnsi"/>
        </w:rPr>
        <w:t xml:space="preserve">All other governmental bodies must be willing to accept items as described in the specifications without any changes once the </w:t>
      </w:r>
      <w:r w:rsidR="00247832">
        <w:rPr>
          <w:rFonts w:asciiTheme="minorHAnsi" w:hAnsiTheme="minorHAnsi" w:cstheme="minorHAnsi"/>
        </w:rPr>
        <w:t xml:space="preserve">solicitation </w:t>
      </w:r>
      <w:r w:rsidRPr="00247832">
        <w:rPr>
          <w:rFonts w:asciiTheme="minorHAnsi" w:hAnsiTheme="minorHAnsi" w:cstheme="minorHAnsi"/>
        </w:rPr>
        <w:t>is awarded.</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20"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0"/>
    </w:p>
    <w:p w14:paraId="5253FCD2" w14:textId="3AE22F95" w:rsidR="00BC686E" w:rsidRPr="006B1296" w:rsidRDefault="001A60EC" w:rsidP="00D028E3">
      <w:pPr>
        <w:pStyle w:val="Heading3"/>
        <w:ind w:left="1440"/>
        <w:jc w:val="left"/>
        <w:rPr>
          <w:rFonts w:asciiTheme="minorHAnsi" w:hAnsiTheme="minorHAnsi" w:cstheme="minorHAnsi"/>
          <w:b w:val="0"/>
          <w:sz w:val="24"/>
          <w:szCs w:val="24"/>
        </w:rPr>
      </w:pPr>
      <w:bookmarkStart w:id="121"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xml:space="preserve">, respectively Infrastructure-as-a-Service (IaaS), Platform-as-a-Service (PaaS) and Software-as-a-Service (SaaS). Depending on </w:t>
      </w:r>
      <w:r w:rsidRPr="001A60EC">
        <w:rPr>
          <w:rFonts w:asciiTheme="minorHAnsi" w:hAnsiTheme="minorHAnsi" w:cstheme="minorHAnsi"/>
          <w:b w:val="0"/>
          <w:sz w:val="24"/>
          <w:szCs w:val="24"/>
        </w:rPr>
        <w:lastRenderedPageBreak/>
        <w:t>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1"/>
    </w:p>
    <w:p w14:paraId="0328D48D" w14:textId="77777777" w:rsidR="00BC686E" w:rsidRPr="00247832" w:rsidRDefault="00BC686E" w:rsidP="00A56EC7">
      <w:pPr>
        <w:pStyle w:val="Heading3"/>
        <w:ind w:left="720"/>
        <w:jc w:val="left"/>
        <w:rPr>
          <w:rFonts w:asciiTheme="minorHAnsi" w:hAnsiTheme="minorHAnsi" w:cstheme="minorHAnsi"/>
        </w:rPr>
      </w:pPr>
    </w:p>
    <w:bookmarkEnd w:id="118"/>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2" w:name="_2.4_TECHNICAL_PROPOSAL"/>
      <w:bookmarkStart w:id="123" w:name="_Toc189049139"/>
      <w:bookmarkEnd w:id="122"/>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3"/>
    </w:p>
    <w:p w14:paraId="2F27BB6E" w14:textId="77777777" w:rsidR="00B136D9" w:rsidRPr="006B1296" w:rsidRDefault="00B136D9" w:rsidP="006733D7">
      <w:pPr>
        <w:widowControl/>
        <w:rPr>
          <w:rFonts w:asciiTheme="minorHAnsi" w:hAnsiTheme="minorHAnsi" w:cstheme="minorHAnsi"/>
          <w:szCs w:val="24"/>
        </w:rPr>
      </w:pPr>
    </w:p>
    <w:p w14:paraId="2220AB61" w14:textId="2AAAE586" w:rsidR="00680448" w:rsidRDefault="00B136D9" w:rsidP="006733D7">
      <w:pPr>
        <w:widowControl/>
        <w:rPr>
          <w:rFonts w:asciiTheme="minorHAnsi" w:hAnsiTheme="minorHAnsi" w:cstheme="minorHAnsi"/>
          <w:b/>
          <w:szCs w:val="24"/>
        </w:rPr>
      </w:pPr>
      <w:r w:rsidRPr="006B1296">
        <w:rPr>
          <w:rFonts w:asciiTheme="minorHAnsi" w:hAnsiTheme="minorHAnsi" w:cstheme="minorHAnsi"/>
          <w:szCs w:val="24"/>
        </w:rPr>
        <w:t xml:space="preserve">The Technical Proposal must be divided into the sections as described below.  Every point made in each section must be addressed in the order given. The same outline numbers must be used in the response.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6E9EEF09" w14:textId="77777777" w:rsidR="0036211F" w:rsidRDefault="0036211F" w:rsidP="006733D7">
      <w:pPr>
        <w:widowControl/>
        <w:rPr>
          <w:rFonts w:asciiTheme="minorHAnsi" w:hAnsiTheme="minorHAnsi" w:cstheme="minorHAnsi"/>
          <w:b/>
          <w:szCs w:val="24"/>
        </w:rPr>
      </w:pPr>
    </w:p>
    <w:p w14:paraId="430498C7" w14:textId="77777777" w:rsidR="0036211F" w:rsidRPr="0036211F" w:rsidRDefault="0036211F" w:rsidP="0036211F">
      <w:pPr>
        <w:widowControl/>
        <w:rPr>
          <w:rFonts w:asciiTheme="minorHAnsi" w:hAnsiTheme="minorHAnsi" w:cstheme="minorHAnsi"/>
          <w:iCs/>
          <w:szCs w:val="24"/>
        </w:rPr>
      </w:pPr>
      <w:r w:rsidRPr="0036211F">
        <w:rPr>
          <w:rFonts w:asciiTheme="minorHAnsi" w:hAnsiTheme="minorHAnsi" w:cstheme="minorHAnsi"/>
          <w:b/>
          <w:bCs/>
          <w:iCs/>
          <w:szCs w:val="24"/>
        </w:rPr>
        <w:t>Artificial Intelligence (AI) Use Disclosure (Proposal Preparation).</w:t>
      </w:r>
      <w:r w:rsidRPr="0036211F">
        <w:rPr>
          <w:rFonts w:asciiTheme="minorHAnsi" w:hAnsiTheme="minorHAnsi" w:cstheme="minorHAnsi"/>
          <w:iCs/>
          <w:szCs w:val="24"/>
        </w:rPr>
        <w:t xml:space="preserve"> State whether any AI tools were used to draft, review, or generate content in your proposal. If yes, identify the sections, purpose (e.g., drafting assistance, grammar review, data analysis), tools/platforms used, datasets provided to those tools, and the extent of human validation for accuracy and compliance.</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4"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4"/>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5" w:name="_2.5_COST_PROPOSAL"/>
      <w:bookmarkStart w:id="126" w:name="_Toc189049140"/>
      <w:bookmarkEnd w:id="125"/>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6"/>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4283DB48" w14:textId="77777777" w:rsidR="00B136D9" w:rsidRPr="006B1296" w:rsidRDefault="00B136D9" w:rsidP="006733D7">
      <w:pPr>
        <w:widowControl/>
        <w:rPr>
          <w:rFonts w:asciiTheme="minorHAnsi" w:hAnsiTheme="minorHAnsi" w:cstheme="minorHAnsi"/>
          <w:szCs w:val="24"/>
        </w:rPr>
      </w:pPr>
    </w:p>
    <w:p w14:paraId="68202B9C" w14:textId="0F957AA0"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id="127"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7"/>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8"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8"/>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29" w:name="_Toc301188250"/>
      <w:r w:rsidRPr="006B1296">
        <w:rPr>
          <w:rFonts w:asciiTheme="minorHAnsi" w:hAnsiTheme="minorHAnsi" w:cstheme="minorHAnsi"/>
          <w:b/>
          <w:bCs/>
          <w:szCs w:val="24"/>
        </w:rPr>
        <w:lastRenderedPageBreak/>
        <w:t>Cost Assumptions, Conditions and Constraints</w:t>
      </w:r>
      <w:bookmarkEnd w:id="129"/>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r w:rsidR="00DC6450" w:rsidRPr="006B1296">
        <w:rPr>
          <w:rFonts w:asciiTheme="minorHAnsi" w:hAnsiTheme="minorHAnsi" w:cstheme="minorHAnsi"/>
          <w:szCs w:val="24"/>
        </w:rPr>
        <w:t>is</w:t>
      </w:r>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0"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0"/>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1" w:name="_Toc189049142"/>
      <w:r w:rsidRPr="001073BF">
        <w:rPr>
          <w:rFonts w:asciiTheme="minorHAnsi" w:hAnsiTheme="minorHAnsi" w:cstheme="minorHAnsi"/>
          <w:sz w:val="24"/>
          <w:szCs w:val="20"/>
        </w:rPr>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1"/>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2" w:name="_2.7_BUY_INDIANA"/>
      <w:bookmarkStart w:id="133" w:name="_2.6.2_Buy_Indiana"/>
      <w:bookmarkStart w:id="134" w:name="_Toc189049143"/>
      <w:bookmarkEnd w:id="132"/>
      <w:bookmarkEnd w:id="133"/>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4"/>
    </w:p>
    <w:p w14:paraId="3366F8B6" w14:textId="77777777" w:rsidR="00B136D9" w:rsidRPr="006B1296" w:rsidRDefault="00B136D9" w:rsidP="006733D7">
      <w:pPr>
        <w:widowControl/>
        <w:rPr>
          <w:rFonts w:asciiTheme="minorHAnsi" w:hAnsiTheme="minorHAnsi" w:cstheme="minorHAnsi"/>
          <w:szCs w:val="24"/>
        </w:rPr>
      </w:pPr>
    </w:p>
    <w:p w14:paraId="6EE91FAC" w14:textId="1949F16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51"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0DE7DF7C"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5EB4C729"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lastRenderedPageBreak/>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77777777"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77777777"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A business whose principal place of business is located in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(2) </w:t>
      </w:r>
      <w:r w:rsidR="00BE5EB2" w:rsidRPr="006B1296">
        <w:rPr>
          <w:rFonts w:asciiTheme="minorHAnsi" w:hAnsiTheme="minorHAnsi" w:cstheme="minorHAnsi"/>
          <w:szCs w:val="24"/>
        </w:rPr>
        <w:t xml:space="preserve"> </w:t>
      </w:r>
      <w:r w:rsidRPr="006B1296">
        <w:rPr>
          <w:rFonts w:asciiTheme="minorHAnsi" w:hAnsiTheme="minorHAnsi" w:cstheme="minorHAnsi"/>
          <w:szCs w:val="24"/>
        </w:rPr>
        <w:t>A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7D1E89F1"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(3) </w:t>
      </w:r>
      <w:r w:rsidR="009D635A">
        <w:rPr>
          <w:rFonts w:asciiTheme="minorHAnsi" w:hAnsiTheme="minorHAnsi" w:cstheme="minorHAnsi"/>
          <w:szCs w:val="24"/>
        </w:rPr>
        <w:tab/>
      </w:r>
      <w:r w:rsidRPr="006B1296">
        <w:rPr>
          <w:rFonts w:asciiTheme="minorHAnsi" w:hAnsiTheme="minorHAnsi" w:cstheme="minorHAnsi"/>
          <w:szCs w:val="24"/>
        </w:rPr>
        <w:t xml:space="preserve">A business that employs Indiana </w:t>
      </w:r>
      <w:r w:rsidR="006A420E" w:rsidRPr="006B1296">
        <w:rPr>
          <w:rFonts w:asciiTheme="minorHAnsi" w:hAnsiTheme="minorHAnsi" w:cstheme="minorHAnsi"/>
          <w:szCs w:val="24"/>
        </w:rPr>
        <w:t xml:space="preserve">residents as a majority of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35" w:name="_Toc156394850"/>
      <w:bookmarkStart w:id="136"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37" w:name="_Hlk82973285"/>
      <w:bookmarkEnd w:id="135"/>
      <w:r w:rsidRPr="0091317E">
        <w:rPr>
          <w:rFonts w:asciiTheme="minorHAnsi" w:hAnsiTheme="minorHAnsi" w:cstheme="minorHAnsi"/>
          <w:bCs w:val="0"/>
          <w:sz w:val="24"/>
          <w:szCs w:val="24"/>
        </w:rPr>
        <w:t>Subcontractors</w:t>
      </w:r>
      <w:bookmarkEnd w:id="136"/>
    </w:p>
    <w:p w14:paraId="4055AC40" w14:textId="77777777" w:rsidR="009D635A" w:rsidRPr="006B1296" w:rsidRDefault="009D635A" w:rsidP="009D635A">
      <w:pPr>
        <w:widowControl/>
        <w:rPr>
          <w:rFonts w:asciiTheme="minorHAnsi" w:hAnsiTheme="minorHAnsi" w:cstheme="minorHAnsi"/>
          <w:szCs w:val="24"/>
        </w:rPr>
      </w:pPr>
    </w:p>
    <w:p w14:paraId="31BDF5DB"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subcontractors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lastRenderedPageBreak/>
        <w:t xml:space="preserve">Any subcontracts entered into by the Respondent must be in compliance with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8"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8"/>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a prime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7"/>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39"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39"/>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0"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0"/>
    </w:p>
    <w:p w14:paraId="34D0420F" w14:textId="77777777" w:rsidR="00B136D9" w:rsidRPr="006B1296" w:rsidRDefault="00B136D9" w:rsidP="006733D7">
      <w:pPr>
        <w:widowControl/>
        <w:rPr>
          <w:rFonts w:asciiTheme="minorHAnsi" w:hAnsiTheme="minorHAnsi" w:cstheme="minorHAnsi"/>
          <w:szCs w:val="24"/>
        </w:rPr>
      </w:pPr>
    </w:p>
    <w:p w14:paraId="348314CA" w14:textId="443809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with regard to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1"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1"/>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2"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2"/>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3"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A point score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455465FB" w:rsidR="00B136D9" w:rsidRPr="006B1296" w:rsidRDefault="00B136D9" w:rsidP="006733D7">
      <w:pPr>
        <w:widowControl/>
        <w:ind w:left="1440" w:hanging="720"/>
        <w:rPr>
          <w:rFonts w:asciiTheme="minorHAnsi" w:hAnsiTheme="minorHAnsi" w:cstheme="minorHAnsi"/>
          <w:color w:val="000000"/>
          <w:szCs w:val="24"/>
        </w:rPr>
      </w:pPr>
      <w:bookmarkStart w:id="144" w:name="_Hlk82973805"/>
      <w:bookmarkEnd w:id="143"/>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selected by IDOA </w:t>
      </w:r>
      <w:r w:rsidRPr="00684B3D">
        <w:rPr>
          <w:rFonts w:asciiTheme="minorHAnsi" w:hAnsiTheme="minorHAnsi" w:cstheme="minorHAnsi"/>
          <w:szCs w:val="24"/>
        </w:rPr>
        <w:t xml:space="preserve">and </w:t>
      </w:r>
      <w:r w:rsidR="00684B3D" w:rsidRPr="00684B3D">
        <w:rPr>
          <w:rFonts w:asciiTheme="minorHAnsi" w:hAnsiTheme="minorHAnsi" w:cstheme="minorHAnsi"/>
          <w:szCs w:val="24"/>
        </w:rPr>
        <w:t>IDOH</w:t>
      </w:r>
      <w:r w:rsidRPr="00684B3D">
        <w:rPr>
          <w:rFonts w:asciiTheme="minorHAnsi" w:hAnsiTheme="minorHAnsi" w:cstheme="minorHAnsi"/>
          <w:szCs w:val="24"/>
        </w:rPr>
        <w:t xml:space="preserve"> for further action, such as contract negotiations. If, however, IDOA and </w:t>
      </w:r>
      <w:r w:rsidR="00684B3D" w:rsidRPr="00684B3D">
        <w:rPr>
          <w:rFonts w:asciiTheme="minorHAnsi" w:hAnsiTheme="minorHAnsi" w:cstheme="minorHAnsi"/>
          <w:szCs w:val="24"/>
        </w:rPr>
        <w:t>IDOH</w:t>
      </w:r>
      <w:r w:rsidRPr="00684B3D">
        <w:rPr>
          <w:rFonts w:asciiTheme="minorHAnsi" w:hAnsiTheme="minorHAnsi" w:cstheme="minorHAnsi"/>
          <w:szCs w:val="24"/>
        </w:rPr>
        <w:t xml:space="preserve"> decide</w:t>
      </w:r>
      <w:r w:rsidRPr="006B1296">
        <w:rPr>
          <w:rFonts w:asciiTheme="minorHAnsi" w:hAnsiTheme="minorHAnsi" w:cstheme="minorHAnsi"/>
          <w:szCs w:val="24"/>
        </w:rPr>
        <w:t xml:space="preserve"> that no proposal is sufficiently advantageous to the State, the State</w:t>
      </w:r>
      <w:r w:rsidRPr="006B1296">
        <w:rPr>
          <w:rFonts w:asciiTheme="minorHAnsi" w:hAnsiTheme="minorHAnsi" w:cstheme="minorHAnsi"/>
          <w:color w:val="000000"/>
          <w:szCs w:val="24"/>
        </w:rPr>
        <w:t xml:space="preserve"> may take whatever further action is deemed necessary to fulfill its needs. If, for any 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4"/>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5" w:name="_3.2_EVALUATION_CRITERIA"/>
      <w:bookmarkStart w:id="146" w:name="_Toc189049147"/>
      <w:bookmarkEnd w:id="145"/>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6"/>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  Adherence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  Management Assessment/Quality (Business and Technical Proposal)</w:t>
            </w:r>
          </w:p>
        </w:tc>
        <w:tc>
          <w:tcPr>
            <w:tcW w:w="4440" w:type="dxa"/>
            <w:vAlign w:val="center"/>
          </w:tcPr>
          <w:p w14:paraId="218266FB" w14:textId="3A7303F7" w:rsidR="000A6CEC" w:rsidRPr="006B1296" w:rsidRDefault="00201B5F" w:rsidP="000A6CEC">
            <w:pPr>
              <w:jc w:val="center"/>
              <w:rPr>
                <w:rFonts w:asciiTheme="minorHAnsi" w:hAnsiTheme="minorHAnsi" w:cstheme="minorHAnsi"/>
                <w:b/>
                <w:szCs w:val="24"/>
              </w:rPr>
            </w:pPr>
            <w:r>
              <w:rPr>
                <w:rFonts w:asciiTheme="minorHAnsi" w:hAnsiTheme="minorHAnsi" w:cstheme="minorHAnsi"/>
                <w:b/>
                <w:color w:val="FF0000"/>
                <w:szCs w:val="24"/>
              </w:rPr>
              <w:t>50</w:t>
            </w:r>
            <w:r w:rsidR="000A6CEC" w:rsidRPr="006B1296">
              <w:rPr>
                <w:rFonts w:asciiTheme="minorHAnsi" w:hAnsiTheme="minorHAnsi" w:cstheme="minorHAnsi"/>
                <w:b/>
                <w:szCs w:val="24"/>
              </w:rPr>
              <w:t xml:space="preserve"> available points</w:t>
            </w:r>
          </w:p>
          <w:p w14:paraId="29821484" w14:textId="204816FF" w:rsidR="00B136D9" w:rsidRPr="006B1296" w:rsidRDefault="00B136D9" w:rsidP="000A6CEC">
            <w:pPr>
              <w:jc w:val="center"/>
              <w:rPr>
                <w:rFonts w:asciiTheme="minorHAnsi" w:hAnsiTheme="minorHAnsi" w:cstheme="minorHAnsi"/>
                <w:b/>
                <w:szCs w:val="24"/>
              </w:rPr>
            </w:pPr>
          </w:p>
        </w:tc>
      </w:tr>
      <w:tr w:rsidR="00B136D9" w:rsidRPr="006B1296" w14:paraId="1E5C9C9F" w14:textId="77777777" w:rsidTr="00AB488A">
        <w:trPr>
          <w:trHeight w:val="206"/>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  Cost (Cost Proposal)</w:t>
            </w:r>
          </w:p>
        </w:tc>
        <w:tc>
          <w:tcPr>
            <w:tcW w:w="4440" w:type="dxa"/>
            <w:vAlign w:val="center"/>
          </w:tcPr>
          <w:p w14:paraId="7B053046" w14:textId="6BDA8A7F" w:rsidR="000A6CEC" w:rsidRPr="006B1296" w:rsidRDefault="000A6CEC" w:rsidP="000A6CEC">
            <w:pPr>
              <w:jc w:val="center"/>
              <w:rPr>
                <w:rFonts w:asciiTheme="minorHAnsi" w:hAnsiTheme="minorHAnsi" w:cstheme="minorHAnsi"/>
                <w:b/>
                <w:noProof/>
                <w:szCs w:val="24"/>
              </w:rPr>
            </w:pPr>
            <w:r w:rsidRPr="006B1296">
              <w:rPr>
                <w:rFonts w:asciiTheme="minorHAnsi" w:hAnsiTheme="minorHAnsi" w:cstheme="minorHAnsi"/>
                <w:b/>
                <w:noProof/>
                <w:color w:val="FF0000"/>
                <w:szCs w:val="24"/>
              </w:rPr>
              <w:t>3</w:t>
            </w:r>
            <w:r w:rsidR="00201B5F">
              <w:rPr>
                <w:rFonts w:asciiTheme="minorHAnsi" w:hAnsiTheme="minorHAnsi" w:cstheme="minorHAnsi"/>
                <w:b/>
                <w:noProof/>
                <w:color w:val="FF0000"/>
                <w:szCs w:val="24"/>
              </w:rPr>
              <w:t>0</w:t>
            </w:r>
            <w:r w:rsidRPr="006B1296">
              <w:rPr>
                <w:rFonts w:asciiTheme="minorHAnsi" w:hAnsiTheme="minorHAnsi" w:cstheme="minorHAnsi"/>
                <w:b/>
                <w:noProof/>
                <w:szCs w:val="24"/>
              </w:rPr>
              <w:t xml:space="preserve"> available points</w:t>
            </w:r>
          </w:p>
          <w:p w14:paraId="7CA69986" w14:textId="0A060577" w:rsidR="00B136D9" w:rsidRPr="006B1296"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r w:rsidR="004D3DE1" w:rsidRPr="006B1296">
              <w:rPr>
                <w:rFonts w:asciiTheme="minorHAnsi" w:hAnsiTheme="minorHAnsi" w:cstheme="minorHAnsi"/>
                <w:szCs w:val="24"/>
              </w:rPr>
              <w:t xml:space="preserve">.  Minority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completed</w:t>
      </w:r>
      <w:r w:rsidR="00386E25" w:rsidRPr="006B1296">
        <w:rPr>
          <w:rFonts w:asciiTheme="minorHAnsi" w:hAnsiTheme="minorHAnsi" w:cstheme="minorHAnsi"/>
          <w:szCs w:val="24"/>
        </w:rPr>
        <w:t>;</w:t>
      </w:r>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39EFBE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275BC49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 xml:space="preserve">Step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w:t>
      </w:r>
      <w:r w:rsidRPr="006B1296">
        <w:rPr>
          <w:rFonts w:asciiTheme="minorHAnsi" w:hAnsiTheme="minorHAnsi" w:cstheme="minorHAnsi"/>
          <w:szCs w:val="24"/>
        </w:rPr>
        <w:lastRenderedPageBreak/>
        <w:t xml:space="preserve">2 and 3 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lead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7" w:name="_3.2.1_Adherence_to"/>
      <w:bookmarkStart w:id="148" w:name="_Toc189049148"/>
      <w:bookmarkEnd w:id="147"/>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8"/>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49"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49"/>
    </w:p>
    <w:p w14:paraId="2ED131C6" w14:textId="46069B7C" w:rsidR="00B947DD" w:rsidRPr="006B1296" w:rsidRDefault="00201B5F" w:rsidP="00B947DD">
      <w:pPr>
        <w:widowControl/>
        <w:ind w:left="1440"/>
        <w:rPr>
          <w:rFonts w:asciiTheme="minorHAnsi" w:hAnsiTheme="minorHAnsi" w:cstheme="minorHAnsi"/>
          <w:szCs w:val="24"/>
        </w:rPr>
      </w:pPr>
      <w:r>
        <w:rPr>
          <w:rFonts w:asciiTheme="minorHAnsi" w:hAnsiTheme="minorHAnsi" w:cstheme="minorHAnsi"/>
          <w:b/>
          <w:color w:val="FF0000"/>
          <w:szCs w:val="24"/>
        </w:rPr>
        <w:t>50</w:t>
      </w:r>
      <w:r w:rsidR="00D95D52" w:rsidRPr="006B1296">
        <w:rPr>
          <w:rFonts w:asciiTheme="minorHAnsi" w:hAnsiTheme="minorHAnsi" w:cstheme="minorHAnsi"/>
          <w:szCs w:val="24"/>
        </w:rPr>
        <w:t xml:space="preserve"> available</w:t>
      </w:r>
      <w:r w:rsidR="00B136D9" w:rsidRPr="006B1296">
        <w:rPr>
          <w:rFonts w:asciiTheme="minorHAnsi" w:hAnsiTheme="minorHAnsi" w:cstheme="minorHAnsi"/>
          <w:szCs w:val="24"/>
        </w:rPr>
        <w:t xml:space="preserve"> points </w:t>
      </w:r>
    </w:p>
    <w:p w14:paraId="2F91A825" w14:textId="306F1A66" w:rsidR="00B136D9" w:rsidRPr="006B1296" w:rsidRDefault="00B136D9" w:rsidP="006733D7">
      <w:pPr>
        <w:rPr>
          <w:rFonts w:asciiTheme="minorHAnsi" w:hAnsiTheme="minorHAnsi" w:cstheme="minorHAnsi"/>
          <w:szCs w:val="24"/>
        </w:rPr>
      </w:pPr>
    </w:p>
    <w:p w14:paraId="7BBE2600" w14:textId="1347C703" w:rsidR="008F127B" w:rsidRPr="006B1296" w:rsidRDefault="008F127B" w:rsidP="006733D7">
      <w:pPr>
        <w:pStyle w:val="Heading3"/>
        <w:ind w:left="720"/>
        <w:jc w:val="left"/>
        <w:rPr>
          <w:rFonts w:asciiTheme="minorHAnsi" w:hAnsiTheme="minorHAnsi" w:cstheme="minorHAnsi"/>
          <w:b w:val="0"/>
          <w:sz w:val="24"/>
          <w:szCs w:val="24"/>
        </w:rPr>
      </w:pPr>
      <w:bookmarkStart w:id="150" w:name="_3.2.3_Price"/>
      <w:bookmarkStart w:id="151" w:name="_Toc189049150"/>
      <w:bookmarkEnd w:id="150"/>
      <w:r w:rsidRPr="006B1296">
        <w:rPr>
          <w:rFonts w:asciiTheme="minorHAnsi" w:hAnsiTheme="minorHAnsi" w:cstheme="minorHAnsi"/>
          <w:b w:val="0"/>
          <w:sz w:val="24"/>
          <w:szCs w:val="24"/>
        </w:rPr>
        <w:t>3.2.3</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Price</w:t>
      </w:r>
      <w:bookmarkEnd w:id="151"/>
    </w:p>
    <w:p w14:paraId="750A37D7" w14:textId="1EE5F226" w:rsidR="00B947DD" w:rsidRPr="006B1296" w:rsidRDefault="00B136D9" w:rsidP="00B947DD">
      <w:pPr>
        <w:widowControl/>
        <w:ind w:left="1440"/>
        <w:rPr>
          <w:rFonts w:asciiTheme="minorHAnsi" w:hAnsiTheme="minorHAnsi" w:cstheme="minorHAnsi"/>
          <w:szCs w:val="24"/>
        </w:rPr>
      </w:pPr>
      <w:r w:rsidRPr="006B1296">
        <w:rPr>
          <w:rFonts w:asciiTheme="minorHAnsi" w:hAnsiTheme="minorHAnsi" w:cstheme="minorHAnsi"/>
          <w:b/>
          <w:color w:val="FF0000"/>
          <w:szCs w:val="24"/>
        </w:rPr>
        <w:t>3</w:t>
      </w:r>
      <w:r w:rsidR="00201B5F">
        <w:rPr>
          <w:rFonts w:asciiTheme="minorHAnsi" w:hAnsiTheme="minorHAnsi" w:cstheme="minorHAnsi"/>
          <w:b/>
          <w:color w:val="FF0000"/>
          <w:szCs w:val="24"/>
        </w:rPr>
        <w:t>0</w:t>
      </w:r>
      <w:r w:rsidRPr="006B1296">
        <w:rPr>
          <w:rFonts w:asciiTheme="minorHAnsi" w:hAnsiTheme="minorHAnsi" w:cstheme="minorHAnsi"/>
          <w:color w:val="FF0000"/>
          <w:szCs w:val="24"/>
        </w:rPr>
        <w:t xml:space="preserve"> </w:t>
      </w:r>
      <w:r w:rsidR="00E10EF3" w:rsidRPr="006B1296">
        <w:rPr>
          <w:rFonts w:asciiTheme="minorHAnsi" w:hAnsiTheme="minorHAnsi" w:cstheme="minorHAnsi"/>
          <w:szCs w:val="24"/>
        </w:rPr>
        <w:t>available points</w:t>
      </w:r>
      <w:r w:rsidR="00B947DD" w:rsidRPr="006B1296">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44743B3A"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  The lowest cost</w:t>
      </w:r>
      <w:r w:rsidR="0025488F" w:rsidRPr="006B1296">
        <w:rPr>
          <w:rFonts w:asciiTheme="minorHAnsi" w:hAnsiTheme="minorHAnsi" w:cstheme="minorHAnsi"/>
          <w:szCs w:val="24"/>
        </w:rPr>
        <w:t xml:space="preserve"> proposal receives a total of </w:t>
      </w:r>
      <w:r w:rsidR="0025488F" w:rsidRPr="006B1296">
        <w:rPr>
          <w:rFonts w:asciiTheme="minorHAnsi" w:hAnsiTheme="minorHAnsi" w:cstheme="minorHAnsi"/>
          <w:color w:val="FF0000"/>
          <w:szCs w:val="24"/>
        </w:rPr>
        <w:t>3</w:t>
      </w:r>
      <w:r w:rsidR="00201B5F">
        <w:rPr>
          <w:rFonts w:asciiTheme="minorHAnsi" w:hAnsiTheme="minorHAnsi" w:cstheme="minorHAnsi"/>
          <w:color w:val="FF0000"/>
          <w:szCs w:val="24"/>
        </w:rPr>
        <w:t>0</w:t>
      </w:r>
      <w:r w:rsidRPr="006B1296">
        <w:rPr>
          <w:rFonts w:asciiTheme="minorHAnsi" w:hAnsiTheme="minorHAnsi" w:cstheme="minorHAnsi"/>
          <w:szCs w:val="24"/>
        </w:rPr>
        <w:t xml:space="preserve"> 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390DE8C8"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Pr="006B1296">
        <w:rPr>
          <w:rFonts w:asciiTheme="minorHAnsi" w:hAnsiTheme="minorHAnsi" w:cstheme="minorHAnsi"/>
          <w:i/>
          <w:color w:val="FF0000"/>
          <w:szCs w:val="24"/>
        </w:rPr>
        <w:t>3</w:t>
      </w:r>
      <w:r w:rsidR="00201B5F">
        <w:rPr>
          <w:rFonts w:asciiTheme="minorHAnsi" w:hAnsiTheme="minorHAnsi" w:cstheme="minorHAnsi"/>
          <w:i/>
          <w:color w:val="FF0000"/>
          <w:szCs w:val="24"/>
        </w:rPr>
        <w:t>0</w:t>
      </w:r>
      <w:r w:rsidR="00B136D9" w:rsidRPr="006B1296">
        <w:rPr>
          <w:rFonts w:asciiTheme="minorHAnsi" w:hAnsiTheme="minorHAnsi" w:cstheme="minorHAnsi"/>
          <w:szCs w:val="24"/>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52" w:name="_Toc12450407"/>
      <w:bookmarkStart w:id="153" w:name="_Toc189049151"/>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52"/>
      <w:bookmarkEnd w:id="153"/>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4" w:name="_Toc189049152"/>
      <w:r w:rsidRPr="4BA10CE8">
        <w:rPr>
          <w:rFonts w:asciiTheme="minorHAnsi" w:hAnsiTheme="minorHAnsi" w:cstheme="minorBidi"/>
          <w:b w:val="0"/>
          <w:bCs w:val="0"/>
          <w:sz w:val="24"/>
          <w:szCs w:val="24"/>
        </w:rPr>
        <w:lastRenderedPageBreak/>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6"/>
      </w:r>
      <w:bookmarkEnd w:id="154"/>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cat</w:t>
      </w:r>
      <w:r w:rsidR="00340580" w:rsidRPr="006B1296">
        <w:rPr>
          <w:rFonts w:asciiTheme="minorHAnsi" w:hAnsiTheme="minorHAnsi" w:cstheme="minorHAnsi"/>
          <w:szCs w:val="24"/>
        </w:rPr>
        <w:t>egory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5"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7"/>
      </w:r>
      <w:bookmarkEnd w:id="155"/>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lastRenderedPageBreak/>
        <w:t>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03"/>
        <w:gridCol w:w="649"/>
        <w:gridCol w:w="649"/>
        <w:gridCol w:w="649"/>
        <w:gridCol w:w="630"/>
        <w:gridCol w:w="669"/>
        <w:gridCol w:w="615"/>
        <w:gridCol w:w="683"/>
        <w:gridCol w:w="649"/>
        <w:gridCol w:w="674"/>
        <w:gridCol w:w="720"/>
      </w:tblGrid>
      <w:tr w:rsidR="00C07CFC" w:rsidRPr="006B1296" w14:paraId="5DC12FFD" w14:textId="77777777" w:rsidTr="00D0249E">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49"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3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669"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615"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83"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D0249E">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49"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3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669"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615"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83"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 xml:space="preserve">NOTE:  Fractional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6" w:name="_3.2.7_Indiana_Veteran"/>
      <w:bookmarkStart w:id="157" w:name="_Toc189049154"/>
      <w:bookmarkEnd w:id="156"/>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8"/>
      </w:r>
      <w:bookmarkEnd w:id="157"/>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points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8" w:name="_3.2.7_Qualified_State"/>
      <w:bookmarkStart w:id="159" w:name="_Toc189049155"/>
      <w:bookmarkEnd w:id="158"/>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59"/>
    </w:p>
    <w:p w14:paraId="4D5930D5" w14:textId="77777777" w:rsidR="007A121B" w:rsidRPr="006B1296" w:rsidRDefault="007A121B" w:rsidP="006733D7">
      <w:pPr>
        <w:ind w:left="1440"/>
        <w:rPr>
          <w:rFonts w:asciiTheme="minorHAnsi" w:hAnsiTheme="minorHAnsi" w:cstheme="minorHAnsi"/>
          <w:szCs w:val="24"/>
        </w:rPr>
      </w:pPr>
    </w:p>
    <w:p w14:paraId="1435EC4A" w14:textId="5A40E3A5"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"Qualified Agency" refers to a nonprofit agency for persons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00DE563C" w:rsidRPr="00464DB7">
        <w:rPr>
          <w:rFonts w:asciiTheme="minorHAnsi" w:hAnsiTheme="minorHAnsi" w:cstheme="minorHAnsi"/>
          <w:szCs w:val="24"/>
        </w:rPr>
        <w:t xml:space="preserve"> </w:t>
      </w:r>
      <w:hyperlink r:id="rId52"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default" r:id="rId53"/>
      <w:footerReference w:type="even" r:id="rId54"/>
      <w:footerReference w:type="default" r:id="rId55"/>
      <w:headerReference w:type="first" r:id="rId56"/>
      <w:footerReference w:type="first" r:id="rId57"/>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2F8D" w14:textId="77777777" w:rsidR="00AF4379" w:rsidRDefault="00AF4379">
      <w:r>
        <w:separator/>
      </w:r>
    </w:p>
  </w:endnote>
  <w:endnote w:type="continuationSeparator" w:id="0">
    <w:p w14:paraId="5DD94958" w14:textId="77777777" w:rsidR="00AF4379" w:rsidRDefault="00AF4379">
      <w:r>
        <w:continuationSeparator/>
      </w:r>
    </w:p>
  </w:endnote>
  <w:endnote w:type="continuationNotice" w:id="1">
    <w:p w14:paraId="65A6C824" w14:textId="77777777" w:rsidR="00AF4379" w:rsidRDefault="00AF4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1E8FB764"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r w:rsidR="00365731">
              <w:rPr>
                <w:rFonts w:asciiTheme="minorHAnsi" w:hAnsiTheme="minorHAnsi" w:cstheme="minorHAnsi"/>
                <w:szCs w:val="24"/>
              </w:rPr>
              <w:t>v</w:t>
            </w:r>
            <w:r w:rsidR="00756286">
              <w:rPr>
                <w:rFonts w:asciiTheme="minorHAnsi" w:hAnsiTheme="minorHAnsi" w:cstheme="minorHAnsi"/>
                <w:szCs w:val="24"/>
              </w:rPr>
              <w:t>.</w:t>
            </w:r>
            <w:r w:rsidR="00365731">
              <w:rPr>
                <w:rFonts w:asciiTheme="minorHAnsi" w:hAnsiTheme="minorHAnsi" w:cstheme="minorHAnsi"/>
                <w:szCs w:val="24"/>
              </w:rPr>
              <w:t>0</w:t>
            </w:r>
            <w:r w:rsidR="00DE563C">
              <w:rPr>
                <w:rFonts w:asciiTheme="minorHAnsi" w:hAnsiTheme="minorHAnsi" w:cstheme="minorHAnsi"/>
                <w:szCs w:val="24"/>
              </w:rPr>
              <w:t>919</w:t>
            </w:r>
            <w:r w:rsidR="00365731">
              <w:rPr>
                <w:rFonts w:asciiTheme="minorHAnsi" w:hAnsiTheme="minorHAnsi" w:cstheme="minorHAnsi"/>
                <w:szCs w:val="24"/>
              </w:rPr>
              <w:t>2024</w:t>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ADB0" w14:textId="77777777" w:rsidR="00AF4379" w:rsidRDefault="00AF4379">
      <w:r>
        <w:separator/>
      </w:r>
    </w:p>
  </w:footnote>
  <w:footnote w:type="continuationSeparator" w:id="0">
    <w:p w14:paraId="5EE2EBA3" w14:textId="77777777" w:rsidR="00AF4379" w:rsidRDefault="00AF4379">
      <w:r>
        <w:continuationSeparator/>
      </w:r>
    </w:p>
  </w:footnote>
  <w:footnote w:type="continuationNotice" w:id="1">
    <w:p w14:paraId="5D1DB523" w14:textId="77777777" w:rsidR="00AF4379" w:rsidRDefault="00AF4379"/>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4674D"/>
    <w:multiLevelType w:val="multilevel"/>
    <w:tmpl w:val="F42C001C"/>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19"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19"/>
  </w:num>
  <w:num w:numId="2" w16cid:durableId="531458742">
    <w:abstractNumId w:val="20"/>
  </w:num>
  <w:num w:numId="3" w16cid:durableId="1186095430">
    <w:abstractNumId w:val="2"/>
  </w:num>
  <w:num w:numId="4" w16cid:durableId="824316849">
    <w:abstractNumId w:val="13"/>
  </w:num>
  <w:num w:numId="5" w16cid:durableId="350110669">
    <w:abstractNumId w:val="1"/>
  </w:num>
  <w:num w:numId="6" w16cid:durableId="1859613989">
    <w:abstractNumId w:val="11"/>
  </w:num>
  <w:num w:numId="7" w16cid:durableId="1743410939">
    <w:abstractNumId w:val="16"/>
  </w:num>
  <w:num w:numId="8" w16cid:durableId="920721300">
    <w:abstractNumId w:val="7"/>
  </w:num>
  <w:num w:numId="9" w16cid:durableId="1016464298">
    <w:abstractNumId w:val="0"/>
  </w:num>
  <w:num w:numId="10" w16cid:durableId="1393768082">
    <w:abstractNumId w:val="14"/>
  </w:num>
  <w:num w:numId="11" w16cid:durableId="1980764061">
    <w:abstractNumId w:val="3"/>
  </w:num>
  <w:num w:numId="12" w16cid:durableId="1758095190">
    <w:abstractNumId w:val="5"/>
  </w:num>
  <w:num w:numId="13" w16cid:durableId="987900554">
    <w:abstractNumId w:val="6"/>
  </w:num>
  <w:num w:numId="14" w16cid:durableId="205995914">
    <w:abstractNumId w:val="15"/>
  </w:num>
  <w:num w:numId="15" w16cid:durableId="1542861551">
    <w:abstractNumId w:val="18"/>
  </w:num>
  <w:num w:numId="16" w16cid:durableId="97120891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0"/>
  </w:num>
  <w:num w:numId="18" w16cid:durableId="315495342">
    <w:abstractNumId w:val="4"/>
  </w:num>
  <w:num w:numId="19" w16cid:durableId="118770002">
    <w:abstractNumId w:val="8"/>
  </w:num>
  <w:num w:numId="20" w16cid:durableId="1825316200">
    <w:abstractNumId w:val="9"/>
  </w:num>
  <w:num w:numId="21" w16cid:durableId="17397844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139"/>
    <w:rsid w:val="0002676F"/>
    <w:rsid w:val="0002682F"/>
    <w:rsid w:val="00026A14"/>
    <w:rsid w:val="0003061F"/>
    <w:rsid w:val="000319E9"/>
    <w:rsid w:val="000330AA"/>
    <w:rsid w:val="00033811"/>
    <w:rsid w:val="00035B6D"/>
    <w:rsid w:val="00035C8C"/>
    <w:rsid w:val="0003695A"/>
    <w:rsid w:val="00036CDF"/>
    <w:rsid w:val="00037DDB"/>
    <w:rsid w:val="000408D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2E71"/>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70E"/>
    <w:rsid w:val="00084856"/>
    <w:rsid w:val="00084B55"/>
    <w:rsid w:val="00085113"/>
    <w:rsid w:val="00085151"/>
    <w:rsid w:val="00085D47"/>
    <w:rsid w:val="000860C4"/>
    <w:rsid w:val="00087B5B"/>
    <w:rsid w:val="00090A01"/>
    <w:rsid w:val="00091C8A"/>
    <w:rsid w:val="0009224B"/>
    <w:rsid w:val="0009357D"/>
    <w:rsid w:val="000937FA"/>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4788"/>
    <w:rsid w:val="000B5BD7"/>
    <w:rsid w:val="000B71E7"/>
    <w:rsid w:val="000B7E85"/>
    <w:rsid w:val="000C09D6"/>
    <w:rsid w:val="000C247E"/>
    <w:rsid w:val="000C2AAD"/>
    <w:rsid w:val="000C3FC3"/>
    <w:rsid w:val="000C442B"/>
    <w:rsid w:val="000C5B18"/>
    <w:rsid w:val="000C5EFF"/>
    <w:rsid w:val="000C68C1"/>
    <w:rsid w:val="000D0CBA"/>
    <w:rsid w:val="000D0F28"/>
    <w:rsid w:val="000D4F30"/>
    <w:rsid w:val="000D4FDC"/>
    <w:rsid w:val="000D62D4"/>
    <w:rsid w:val="000D6FB3"/>
    <w:rsid w:val="000D7366"/>
    <w:rsid w:val="000D7DBC"/>
    <w:rsid w:val="000E15D5"/>
    <w:rsid w:val="000E241D"/>
    <w:rsid w:val="000E4CDE"/>
    <w:rsid w:val="000E57FA"/>
    <w:rsid w:val="000E670B"/>
    <w:rsid w:val="000E7869"/>
    <w:rsid w:val="000F086C"/>
    <w:rsid w:val="000F1932"/>
    <w:rsid w:val="000F1990"/>
    <w:rsid w:val="000F5346"/>
    <w:rsid w:val="000F595D"/>
    <w:rsid w:val="000F5F13"/>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41025"/>
    <w:rsid w:val="001418CF"/>
    <w:rsid w:val="00142150"/>
    <w:rsid w:val="00143A92"/>
    <w:rsid w:val="00143FB9"/>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7444"/>
    <w:rsid w:val="001802F5"/>
    <w:rsid w:val="00180BF9"/>
    <w:rsid w:val="00180D5B"/>
    <w:rsid w:val="001826D1"/>
    <w:rsid w:val="0018351F"/>
    <w:rsid w:val="00183A25"/>
    <w:rsid w:val="00184A8E"/>
    <w:rsid w:val="00185319"/>
    <w:rsid w:val="00186C07"/>
    <w:rsid w:val="001877BC"/>
    <w:rsid w:val="00187DB6"/>
    <w:rsid w:val="00190004"/>
    <w:rsid w:val="00191A30"/>
    <w:rsid w:val="00192C01"/>
    <w:rsid w:val="00193C30"/>
    <w:rsid w:val="001A2AF7"/>
    <w:rsid w:val="001A47B1"/>
    <w:rsid w:val="001A6081"/>
    <w:rsid w:val="001A60EC"/>
    <w:rsid w:val="001A69B6"/>
    <w:rsid w:val="001A6A65"/>
    <w:rsid w:val="001A73E7"/>
    <w:rsid w:val="001B08C4"/>
    <w:rsid w:val="001B0AB3"/>
    <w:rsid w:val="001B0CE0"/>
    <w:rsid w:val="001B284A"/>
    <w:rsid w:val="001B2F8B"/>
    <w:rsid w:val="001B7988"/>
    <w:rsid w:val="001C3CE8"/>
    <w:rsid w:val="001D0A8A"/>
    <w:rsid w:val="001D0E94"/>
    <w:rsid w:val="001D3874"/>
    <w:rsid w:val="001D5D57"/>
    <w:rsid w:val="001E1184"/>
    <w:rsid w:val="001E1D11"/>
    <w:rsid w:val="001E341D"/>
    <w:rsid w:val="001E377F"/>
    <w:rsid w:val="001E44C1"/>
    <w:rsid w:val="001F097C"/>
    <w:rsid w:val="001F427F"/>
    <w:rsid w:val="001F4933"/>
    <w:rsid w:val="001F5C30"/>
    <w:rsid w:val="001F6223"/>
    <w:rsid w:val="001F628A"/>
    <w:rsid w:val="001F633D"/>
    <w:rsid w:val="001F6F00"/>
    <w:rsid w:val="002010EE"/>
    <w:rsid w:val="00201B5F"/>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F3A"/>
    <w:rsid w:val="00216CA0"/>
    <w:rsid w:val="00216D57"/>
    <w:rsid w:val="002170A8"/>
    <w:rsid w:val="002211D2"/>
    <w:rsid w:val="002219BA"/>
    <w:rsid w:val="00221F77"/>
    <w:rsid w:val="002231A9"/>
    <w:rsid w:val="00223EB5"/>
    <w:rsid w:val="00224A34"/>
    <w:rsid w:val="0022667E"/>
    <w:rsid w:val="00227197"/>
    <w:rsid w:val="00227E6C"/>
    <w:rsid w:val="00230A96"/>
    <w:rsid w:val="00231532"/>
    <w:rsid w:val="002316ED"/>
    <w:rsid w:val="0023208B"/>
    <w:rsid w:val="00233762"/>
    <w:rsid w:val="00234222"/>
    <w:rsid w:val="002344D5"/>
    <w:rsid w:val="00234C7C"/>
    <w:rsid w:val="00235973"/>
    <w:rsid w:val="002360D4"/>
    <w:rsid w:val="00236D38"/>
    <w:rsid w:val="00236DDF"/>
    <w:rsid w:val="00236E8F"/>
    <w:rsid w:val="00241191"/>
    <w:rsid w:val="002449FC"/>
    <w:rsid w:val="00245F3A"/>
    <w:rsid w:val="00247832"/>
    <w:rsid w:val="0025488F"/>
    <w:rsid w:val="00254A9E"/>
    <w:rsid w:val="00254AC8"/>
    <w:rsid w:val="00255C83"/>
    <w:rsid w:val="00260525"/>
    <w:rsid w:val="002611C6"/>
    <w:rsid w:val="002611ED"/>
    <w:rsid w:val="002626A1"/>
    <w:rsid w:val="002626A6"/>
    <w:rsid w:val="002675AD"/>
    <w:rsid w:val="00270F24"/>
    <w:rsid w:val="002710F0"/>
    <w:rsid w:val="00271412"/>
    <w:rsid w:val="00272FBA"/>
    <w:rsid w:val="0027320C"/>
    <w:rsid w:val="002754CD"/>
    <w:rsid w:val="00280696"/>
    <w:rsid w:val="0028094F"/>
    <w:rsid w:val="0028180D"/>
    <w:rsid w:val="00281A81"/>
    <w:rsid w:val="0028246A"/>
    <w:rsid w:val="00282777"/>
    <w:rsid w:val="0028300A"/>
    <w:rsid w:val="00287B67"/>
    <w:rsid w:val="002908C2"/>
    <w:rsid w:val="0029115A"/>
    <w:rsid w:val="0029459E"/>
    <w:rsid w:val="00296535"/>
    <w:rsid w:val="00297AF8"/>
    <w:rsid w:val="002A10C8"/>
    <w:rsid w:val="002A4A9F"/>
    <w:rsid w:val="002A5759"/>
    <w:rsid w:val="002A6123"/>
    <w:rsid w:val="002A6885"/>
    <w:rsid w:val="002B4BB7"/>
    <w:rsid w:val="002B7977"/>
    <w:rsid w:val="002C16ED"/>
    <w:rsid w:val="002C2E09"/>
    <w:rsid w:val="002C4061"/>
    <w:rsid w:val="002C410A"/>
    <w:rsid w:val="002C42D5"/>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4EBA"/>
    <w:rsid w:val="002E555C"/>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3E9F"/>
    <w:rsid w:val="00314503"/>
    <w:rsid w:val="00314F88"/>
    <w:rsid w:val="0031651B"/>
    <w:rsid w:val="00316B21"/>
    <w:rsid w:val="003177E4"/>
    <w:rsid w:val="00320910"/>
    <w:rsid w:val="00320EBA"/>
    <w:rsid w:val="0032124B"/>
    <w:rsid w:val="00322AAB"/>
    <w:rsid w:val="00324BD5"/>
    <w:rsid w:val="0032500D"/>
    <w:rsid w:val="00327CEC"/>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C27"/>
    <w:rsid w:val="0036211F"/>
    <w:rsid w:val="00363789"/>
    <w:rsid w:val="00363B8F"/>
    <w:rsid w:val="00364813"/>
    <w:rsid w:val="00365731"/>
    <w:rsid w:val="003675BE"/>
    <w:rsid w:val="003727CA"/>
    <w:rsid w:val="003727D2"/>
    <w:rsid w:val="00372FE1"/>
    <w:rsid w:val="003731CA"/>
    <w:rsid w:val="003749CB"/>
    <w:rsid w:val="00376045"/>
    <w:rsid w:val="00376A87"/>
    <w:rsid w:val="00377C67"/>
    <w:rsid w:val="003806DD"/>
    <w:rsid w:val="00380C58"/>
    <w:rsid w:val="003810E3"/>
    <w:rsid w:val="0038140A"/>
    <w:rsid w:val="003821C4"/>
    <w:rsid w:val="00384CC4"/>
    <w:rsid w:val="00385608"/>
    <w:rsid w:val="0038590C"/>
    <w:rsid w:val="00386E25"/>
    <w:rsid w:val="00387CD4"/>
    <w:rsid w:val="003904E4"/>
    <w:rsid w:val="00393CB6"/>
    <w:rsid w:val="003943E3"/>
    <w:rsid w:val="00395354"/>
    <w:rsid w:val="0039553F"/>
    <w:rsid w:val="003A0479"/>
    <w:rsid w:val="003A0D52"/>
    <w:rsid w:val="003A2068"/>
    <w:rsid w:val="003A39DC"/>
    <w:rsid w:val="003A43C3"/>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4712"/>
    <w:rsid w:val="003D486D"/>
    <w:rsid w:val="003D541B"/>
    <w:rsid w:val="003D74A4"/>
    <w:rsid w:val="003E137C"/>
    <w:rsid w:val="003E2CB1"/>
    <w:rsid w:val="003E3719"/>
    <w:rsid w:val="003E5646"/>
    <w:rsid w:val="003F1434"/>
    <w:rsid w:val="003F1EB1"/>
    <w:rsid w:val="003F5094"/>
    <w:rsid w:val="003F63A4"/>
    <w:rsid w:val="003F65B0"/>
    <w:rsid w:val="003F76CB"/>
    <w:rsid w:val="003F76F3"/>
    <w:rsid w:val="003F7B7A"/>
    <w:rsid w:val="00401AEE"/>
    <w:rsid w:val="004023BA"/>
    <w:rsid w:val="00404034"/>
    <w:rsid w:val="00404B49"/>
    <w:rsid w:val="00406D62"/>
    <w:rsid w:val="00407107"/>
    <w:rsid w:val="00411D43"/>
    <w:rsid w:val="004137C3"/>
    <w:rsid w:val="00415449"/>
    <w:rsid w:val="00415D24"/>
    <w:rsid w:val="00415DAF"/>
    <w:rsid w:val="004160FD"/>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6E0"/>
    <w:rsid w:val="004510EA"/>
    <w:rsid w:val="004518D6"/>
    <w:rsid w:val="00451C31"/>
    <w:rsid w:val="00451C4D"/>
    <w:rsid w:val="004524AB"/>
    <w:rsid w:val="004542C8"/>
    <w:rsid w:val="004574C6"/>
    <w:rsid w:val="00457927"/>
    <w:rsid w:val="00461ABC"/>
    <w:rsid w:val="00461B0C"/>
    <w:rsid w:val="0046218D"/>
    <w:rsid w:val="0046261B"/>
    <w:rsid w:val="004630B7"/>
    <w:rsid w:val="00464D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907DD"/>
    <w:rsid w:val="00493D75"/>
    <w:rsid w:val="00495ABC"/>
    <w:rsid w:val="00496C80"/>
    <w:rsid w:val="004A0B57"/>
    <w:rsid w:val="004A0D44"/>
    <w:rsid w:val="004A1A08"/>
    <w:rsid w:val="004A1FC8"/>
    <w:rsid w:val="004A43C8"/>
    <w:rsid w:val="004A4FA3"/>
    <w:rsid w:val="004A6193"/>
    <w:rsid w:val="004A71B1"/>
    <w:rsid w:val="004B0A6D"/>
    <w:rsid w:val="004B5A3D"/>
    <w:rsid w:val="004B6A1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3A7D"/>
    <w:rsid w:val="004E4F87"/>
    <w:rsid w:val="004E659F"/>
    <w:rsid w:val="004E70D8"/>
    <w:rsid w:val="004F2BE4"/>
    <w:rsid w:val="004F4780"/>
    <w:rsid w:val="004F54B0"/>
    <w:rsid w:val="004F59D6"/>
    <w:rsid w:val="004F7CD3"/>
    <w:rsid w:val="00503C24"/>
    <w:rsid w:val="00505389"/>
    <w:rsid w:val="005058BA"/>
    <w:rsid w:val="00506218"/>
    <w:rsid w:val="00507E00"/>
    <w:rsid w:val="0051037C"/>
    <w:rsid w:val="005112F7"/>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C9D"/>
    <w:rsid w:val="00542A7B"/>
    <w:rsid w:val="00542E70"/>
    <w:rsid w:val="00545397"/>
    <w:rsid w:val="005467FD"/>
    <w:rsid w:val="005500EA"/>
    <w:rsid w:val="00550679"/>
    <w:rsid w:val="00550CE0"/>
    <w:rsid w:val="0055263B"/>
    <w:rsid w:val="0055459D"/>
    <w:rsid w:val="00554AC1"/>
    <w:rsid w:val="00557127"/>
    <w:rsid w:val="00560DDD"/>
    <w:rsid w:val="0056190F"/>
    <w:rsid w:val="005640DC"/>
    <w:rsid w:val="00564BB4"/>
    <w:rsid w:val="00566CBD"/>
    <w:rsid w:val="00567DE6"/>
    <w:rsid w:val="00570B44"/>
    <w:rsid w:val="005713F3"/>
    <w:rsid w:val="00571A3A"/>
    <w:rsid w:val="0057280C"/>
    <w:rsid w:val="00574038"/>
    <w:rsid w:val="0057423D"/>
    <w:rsid w:val="005764CF"/>
    <w:rsid w:val="00576A26"/>
    <w:rsid w:val="00580ADD"/>
    <w:rsid w:val="00580D53"/>
    <w:rsid w:val="00580D9B"/>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B4A8F"/>
    <w:rsid w:val="005B7D9E"/>
    <w:rsid w:val="005C46D4"/>
    <w:rsid w:val="005C59F4"/>
    <w:rsid w:val="005C6733"/>
    <w:rsid w:val="005C697D"/>
    <w:rsid w:val="005C6DD9"/>
    <w:rsid w:val="005D155A"/>
    <w:rsid w:val="005D44C3"/>
    <w:rsid w:val="005D46FC"/>
    <w:rsid w:val="005D5447"/>
    <w:rsid w:val="005D6326"/>
    <w:rsid w:val="005D7D0E"/>
    <w:rsid w:val="005E0506"/>
    <w:rsid w:val="005E193C"/>
    <w:rsid w:val="005E1A20"/>
    <w:rsid w:val="005E331B"/>
    <w:rsid w:val="005E45FD"/>
    <w:rsid w:val="005E4A88"/>
    <w:rsid w:val="005F268B"/>
    <w:rsid w:val="005F3499"/>
    <w:rsid w:val="005F4290"/>
    <w:rsid w:val="005F4707"/>
    <w:rsid w:val="005F5257"/>
    <w:rsid w:val="005F5A10"/>
    <w:rsid w:val="005F5F78"/>
    <w:rsid w:val="005F66B1"/>
    <w:rsid w:val="005F78DD"/>
    <w:rsid w:val="006002A8"/>
    <w:rsid w:val="0060100C"/>
    <w:rsid w:val="0060115E"/>
    <w:rsid w:val="006016D0"/>
    <w:rsid w:val="00603B8C"/>
    <w:rsid w:val="00603B97"/>
    <w:rsid w:val="006047A0"/>
    <w:rsid w:val="00610179"/>
    <w:rsid w:val="00610416"/>
    <w:rsid w:val="00612A0A"/>
    <w:rsid w:val="006139BB"/>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72E0"/>
    <w:rsid w:val="0064764C"/>
    <w:rsid w:val="00647C95"/>
    <w:rsid w:val="006500CE"/>
    <w:rsid w:val="00650A0E"/>
    <w:rsid w:val="006524B1"/>
    <w:rsid w:val="0065274D"/>
    <w:rsid w:val="00654158"/>
    <w:rsid w:val="00654663"/>
    <w:rsid w:val="00660F05"/>
    <w:rsid w:val="00662CE0"/>
    <w:rsid w:val="006630B8"/>
    <w:rsid w:val="0066331D"/>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4B3D"/>
    <w:rsid w:val="0068531D"/>
    <w:rsid w:val="00687F3F"/>
    <w:rsid w:val="00692938"/>
    <w:rsid w:val="006938AA"/>
    <w:rsid w:val="0069473B"/>
    <w:rsid w:val="00695682"/>
    <w:rsid w:val="00695DD7"/>
    <w:rsid w:val="0069679D"/>
    <w:rsid w:val="00696DF2"/>
    <w:rsid w:val="006A420E"/>
    <w:rsid w:val="006A4638"/>
    <w:rsid w:val="006A5EB5"/>
    <w:rsid w:val="006A60AF"/>
    <w:rsid w:val="006A782C"/>
    <w:rsid w:val="006B0ED3"/>
    <w:rsid w:val="006B1296"/>
    <w:rsid w:val="006B2E20"/>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5500"/>
    <w:rsid w:val="006F77A3"/>
    <w:rsid w:val="0070193E"/>
    <w:rsid w:val="00702755"/>
    <w:rsid w:val="00704437"/>
    <w:rsid w:val="00705F44"/>
    <w:rsid w:val="00707C92"/>
    <w:rsid w:val="007100E2"/>
    <w:rsid w:val="0071542C"/>
    <w:rsid w:val="007159A0"/>
    <w:rsid w:val="00716540"/>
    <w:rsid w:val="0072059C"/>
    <w:rsid w:val="00722CDC"/>
    <w:rsid w:val="00730643"/>
    <w:rsid w:val="007311C4"/>
    <w:rsid w:val="00731DB9"/>
    <w:rsid w:val="0073254B"/>
    <w:rsid w:val="00732A9E"/>
    <w:rsid w:val="00733B83"/>
    <w:rsid w:val="00733E4E"/>
    <w:rsid w:val="00734F1D"/>
    <w:rsid w:val="00736D16"/>
    <w:rsid w:val="00740CBA"/>
    <w:rsid w:val="00742736"/>
    <w:rsid w:val="0074328F"/>
    <w:rsid w:val="00746223"/>
    <w:rsid w:val="00746B6E"/>
    <w:rsid w:val="00746CE6"/>
    <w:rsid w:val="00746EFC"/>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85A"/>
    <w:rsid w:val="007718D5"/>
    <w:rsid w:val="007779CB"/>
    <w:rsid w:val="00777F1F"/>
    <w:rsid w:val="007805A7"/>
    <w:rsid w:val="00780D97"/>
    <w:rsid w:val="00781ACD"/>
    <w:rsid w:val="007832BA"/>
    <w:rsid w:val="00783515"/>
    <w:rsid w:val="00783A3B"/>
    <w:rsid w:val="00783B41"/>
    <w:rsid w:val="00785B86"/>
    <w:rsid w:val="00786309"/>
    <w:rsid w:val="007876DB"/>
    <w:rsid w:val="00787D54"/>
    <w:rsid w:val="00787DA3"/>
    <w:rsid w:val="00791139"/>
    <w:rsid w:val="00791EF3"/>
    <w:rsid w:val="00792292"/>
    <w:rsid w:val="00794343"/>
    <w:rsid w:val="007960D7"/>
    <w:rsid w:val="00796352"/>
    <w:rsid w:val="00796A48"/>
    <w:rsid w:val="00797BCD"/>
    <w:rsid w:val="007A0A5C"/>
    <w:rsid w:val="007A0E18"/>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751E"/>
    <w:rsid w:val="007D1205"/>
    <w:rsid w:val="007D209E"/>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28B4"/>
    <w:rsid w:val="008C5171"/>
    <w:rsid w:val="008C51BC"/>
    <w:rsid w:val="008C5EA1"/>
    <w:rsid w:val="008C641F"/>
    <w:rsid w:val="008C681F"/>
    <w:rsid w:val="008C6CD7"/>
    <w:rsid w:val="008C7056"/>
    <w:rsid w:val="008D1D22"/>
    <w:rsid w:val="008E0BF9"/>
    <w:rsid w:val="008E1EBA"/>
    <w:rsid w:val="008E34A3"/>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1368"/>
    <w:rsid w:val="00912844"/>
    <w:rsid w:val="0091317E"/>
    <w:rsid w:val="009131B3"/>
    <w:rsid w:val="0091367A"/>
    <w:rsid w:val="00914A02"/>
    <w:rsid w:val="00915018"/>
    <w:rsid w:val="009175FE"/>
    <w:rsid w:val="00920C3C"/>
    <w:rsid w:val="009217BB"/>
    <w:rsid w:val="00921892"/>
    <w:rsid w:val="00921D11"/>
    <w:rsid w:val="00922DE5"/>
    <w:rsid w:val="00922F05"/>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5B09"/>
    <w:rsid w:val="0095614B"/>
    <w:rsid w:val="0095658D"/>
    <w:rsid w:val="00956662"/>
    <w:rsid w:val="00957E4B"/>
    <w:rsid w:val="00961FF8"/>
    <w:rsid w:val="009645C8"/>
    <w:rsid w:val="00964AE6"/>
    <w:rsid w:val="00970399"/>
    <w:rsid w:val="00970B4B"/>
    <w:rsid w:val="009723E1"/>
    <w:rsid w:val="00973753"/>
    <w:rsid w:val="00973942"/>
    <w:rsid w:val="00974D76"/>
    <w:rsid w:val="00981F47"/>
    <w:rsid w:val="009820BF"/>
    <w:rsid w:val="00982EC4"/>
    <w:rsid w:val="009905FE"/>
    <w:rsid w:val="00991EE1"/>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246"/>
    <w:rsid w:val="009C649E"/>
    <w:rsid w:val="009C784E"/>
    <w:rsid w:val="009C7925"/>
    <w:rsid w:val="009D103E"/>
    <w:rsid w:val="009D15EC"/>
    <w:rsid w:val="009D191F"/>
    <w:rsid w:val="009D1D59"/>
    <w:rsid w:val="009D6230"/>
    <w:rsid w:val="009D635A"/>
    <w:rsid w:val="009D71E8"/>
    <w:rsid w:val="009E09D7"/>
    <w:rsid w:val="009E17DE"/>
    <w:rsid w:val="009E23BF"/>
    <w:rsid w:val="009E2EFD"/>
    <w:rsid w:val="009E3178"/>
    <w:rsid w:val="009E432B"/>
    <w:rsid w:val="009E5925"/>
    <w:rsid w:val="009E7B34"/>
    <w:rsid w:val="009F0389"/>
    <w:rsid w:val="009F4F28"/>
    <w:rsid w:val="009F5D8E"/>
    <w:rsid w:val="00A00BDE"/>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4527"/>
    <w:rsid w:val="00A2464D"/>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25E6"/>
    <w:rsid w:val="00A636F3"/>
    <w:rsid w:val="00A64F82"/>
    <w:rsid w:val="00A65363"/>
    <w:rsid w:val="00A6555D"/>
    <w:rsid w:val="00A700C0"/>
    <w:rsid w:val="00A70AC0"/>
    <w:rsid w:val="00A714CF"/>
    <w:rsid w:val="00A716C1"/>
    <w:rsid w:val="00A7300E"/>
    <w:rsid w:val="00A8259F"/>
    <w:rsid w:val="00A847F3"/>
    <w:rsid w:val="00A9252F"/>
    <w:rsid w:val="00A92BE8"/>
    <w:rsid w:val="00A92FCE"/>
    <w:rsid w:val="00A9578F"/>
    <w:rsid w:val="00A95D83"/>
    <w:rsid w:val="00A95F32"/>
    <w:rsid w:val="00A968E7"/>
    <w:rsid w:val="00A969E3"/>
    <w:rsid w:val="00A97021"/>
    <w:rsid w:val="00A975EC"/>
    <w:rsid w:val="00A97AEF"/>
    <w:rsid w:val="00A97EA5"/>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B3C"/>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379"/>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2C59"/>
    <w:rsid w:val="00B136D9"/>
    <w:rsid w:val="00B13827"/>
    <w:rsid w:val="00B14D42"/>
    <w:rsid w:val="00B154C4"/>
    <w:rsid w:val="00B16BE3"/>
    <w:rsid w:val="00B20594"/>
    <w:rsid w:val="00B20A7B"/>
    <w:rsid w:val="00B217D3"/>
    <w:rsid w:val="00B21EA3"/>
    <w:rsid w:val="00B237F4"/>
    <w:rsid w:val="00B23D24"/>
    <w:rsid w:val="00B27CD0"/>
    <w:rsid w:val="00B27E44"/>
    <w:rsid w:val="00B34E31"/>
    <w:rsid w:val="00B37D27"/>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471"/>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DF5"/>
    <w:rsid w:val="00B86F35"/>
    <w:rsid w:val="00B90F8B"/>
    <w:rsid w:val="00B92FE4"/>
    <w:rsid w:val="00B930F1"/>
    <w:rsid w:val="00B93A9F"/>
    <w:rsid w:val="00B93DC9"/>
    <w:rsid w:val="00B9403E"/>
    <w:rsid w:val="00B941D3"/>
    <w:rsid w:val="00B947DD"/>
    <w:rsid w:val="00B94C36"/>
    <w:rsid w:val="00B94D38"/>
    <w:rsid w:val="00B94E03"/>
    <w:rsid w:val="00B969ED"/>
    <w:rsid w:val="00B96C4D"/>
    <w:rsid w:val="00B97CE8"/>
    <w:rsid w:val="00BA4654"/>
    <w:rsid w:val="00BA4710"/>
    <w:rsid w:val="00BB065B"/>
    <w:rsid w:val="00BB0C9C"/>
    <w:rsid w:val="00BB0DE4"/>
    <w:rsid w:val="00BB17A4"/>
    <w:rsid w:val="00BB239D"/>
    <w:rsid w:val="00BB2807"/>
    <w:rsid w:val="00BB6917"/>
    <w:rsid w:val="00BB6F0C"/>
    <w:rsid w:val="00BB7244"/>
    <w:rsid w:val="00BB7BF2"/>
    <w:rsid w:val="00BC17AA"/>
    <w:rsid w:val="00BC3706"/>
    <w:rsid w:val="00BC5463"/>
    <w:rsid w:val="00BC62DA"/>
    <w:rsid w:val="00BC686E"/>
    <w:rsid w:val="00BC6B17"/>
    <w:rsid w:val="00BC7CF3"/>
    <w:rsid w:val="00BC7EAB"/>
    <w:rsid w:val="00BD11C4"/>
    <w:rsid w:val="00BD25FF"/>
    <w:rsid w:val="00BD3C88"/>
    <w:rsid w:val="00BD49F1"/>
    <w:rsid w:val="00BD4E70"/>
    <w:rsid w:val="00BD57AF"/>
    <w:rsid w:val="00BD5F4D"/>
    <w:rsid w:val="00BD6C87"/>
    <w:rsid w:val="00BD70A6"/>
    <w:rsid w:val="00BD74A7"/>
    <w:rsid w:val="00BD74AA"/>
    <w:rsid w:val="00BE2D5B"/>
    <w:rsid w:val="00BE3157"/>
    <w:rsid w:val="00BE46C4"/>
    <w:rsid w:val="00BE5762"/>
    <w:rsid w:val="00BE5EB2"/>
    <w:rsid w:val="00BF0598"/>
    <w:rsid w:val="00BF23F2"/>
    <w:rsid w:val="00BF4848"/>
    <w:rsid w:val="00BF4CF3"/>
    <w:rsid w:val="00BF59E0"/>
    <w:rsid w:val="00BF6625"/>
    <w:rsid w:val="00BF663C"/>
    <w:rsid w:val="00BF7F23"/>
    <w:rsid w:val="00C0133E"/>
    <w:rsid w:val="00C037ED"/>
    <w:rsid w:val="00C0491B"/>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1919"/>
    <w:rsid w:val="00C239DB"/>
    <w:rsid w:val="00C2781D"/>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87F"/>
    <w:rsid w:val="00C51EEB"/>
    <w:rsid w:val="00C5361F"/>
    <w:rsid w:val="00C547C2"/>
    <w:rsid w:val="00C55750"/>
    <w:rsid w:val="00C560E5"/>
    <w:rsid w:val="00C56570"/>
    <w:rsid w:val="00C56922"/>
    <w:rsid w:val="00C56941"/>
    <w:rsid w:val="00C5716D"/>
    <w:rsid w:val="00C5772A"/>
    <w:rsid w:val="00C64D8A"/>
    <w:rsid w:val="00C66E53"/>
    <w:rsid w:val="00C711BD"/>
    <w:rsid w:val="00C723B6"/>
    <w:rsid w:val="00C73E20"/>
    <w:rsid w:val="00C74D5B"/>
    <w:rsid w:val="00C809FB"/>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4E95"/>
    <w:rsid w:val="00CA6968"/>
    <w:rsid w:val="00CA731E"/>
    <w:rsid w:val="00CB07F7"/>
    <w:rsid w:val="00CB2782"/>
    <w:rsid w:val="00CB2D1F"/>
    <w:rsid w:val="00CB41E1"/>
    <w:rsid w:val="00CB53AC"/>
    <w:rsid w:val="00CB7DBE"/>
    <w:rsid w:val="00CC0BCA"/>
    <w:rsid w:val="00CC14E1"/>
    <w:rsid w:val="00CC576A"/>
    <w:rsid w:val="00CC6013"/>
    <w:rsid w:val="00CC6C32"/>
    <w:rsid w:val="00CC7B8B"/>
    <w:rsid w:val="00CC7EF5"/>
    <w:rsid w:val="00CD055D"/>
    <w:rsid w:val="00CD0D2D"/>
    <w:rsid w:val="00CD2F1F"/>
    <w:rsid w:val="00CD3867"/>
    <w:rsid w:val="00CD4A31"/>
    <w:rsid w:val="00CE104D"/>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1C0B"/>
    <w:rsid w:val="00D02385"/>
    <w:rsid w:val="00D0249E"/>
    <w:rsid w:val="00D028E3"/>
    <w:rsid w:val="00D0301C"/>
    <w:rsid w:val="00D075AD"/>
    <w:rsid w:val="00D1010C"/>
    <w:rsid w:val="00D10655"/>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3875"/>
    <w:rsid w:val="00D33A45"/>
    <w:rsid w:val="00D358DC"/>
    <w:rsid w:val="00D373D1"/>
    <w:rsid w:val="00D37F5B"/>
    <w:rsid w:val="00D4124E"/>
    <w:rsid w:val="00D43525"/>
    <w:rsid w:val="00D4376F"/>
    <w:rsid w:val="00D43D22"/>
    <w:rsid w:val="00D457EE"/>
    <w:rsid w:val="00D4595B"/>
    <w:rsid w:val="00D465B3"/>
    <w:rsid w:val="00D46AB0"/>
    <w:rsid w:val="00D47020"/>
    <w:rsid w:val="00D47E7D"/>
    <w:rsid w:val="00D50281"/>
    <w:rsid w:val="00D50540"/>
    <w:rsid w:val="00D50997"/>
    <w:rsid w:val="00D50BA6"/>
    <w:rsid w:val="00D51DF3"/>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39D7"/>
    <w:rsid w:val="00D745CA"/>
    <w:rsid w:val="00D7484D"/>
    <w:rsid w:val="00D7494C"/>
    <w:rsid w:val="00D761DC"/>
    <w:rsid w:val="00D76AC6"/>
    <w:rsid w:val="00D76B69"/>
    <w:rsid w:val="00D810B0"/>
    <w:rsid w:val="00D818FA"/>
    <w:rsid w:val="00D826B8"/>
    <w:rsid w:val="00D83960"/>
    <w:rsid w:val="00D84786"/>
    <w:rsid w:val="00D86948"/>
    <w:rsid w:val="00D932FA"/>
    <w:rsid w:val="00D95678"/>
    <w:rsid w:val="00D95D52"/>
    <w:rsid w:val="00D9683E"/>
    <w:rsid w:val="00D96CCF"/>
    <w:rsid w:val="00D96E8D"/>
    <w:rsid w:val="00DA1D4D"/>
    <w:rsid w:val="00DA2D1C"/>
    <w:rsid w:val="00DA2FF0"/>
    <w:rsid w:val="00DA3000"/>
    <w:rsid w:val="00DA436D"/>
    <w:rsid w:val="00DA5751"/>
    <w:rsid w:val="00DA5EB2"/>
    <w:rsid w:val="00DA72D0"/>
    <w:rsid w:val="00DB112D"/>
    <w:rsid w:val="00DB151B"/>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62E"/>
    <w:rsid w:val="00DF50D7"/>
    <w:rsid w:val="00DF73BE"/>
    <w:rsid w:val="00E01B6A"/>
    <w:rsid w:val="00E0441A"/>
    <w:rsid w:val="00E064E0"/>
    <w:rsid w:val="00E06F38"/>
    <w:rsid w:val="00E078DC"/>
    <w:rsid w:val="00E1072A"/>
    <w:rsid w:val="00E10EF3"/>
    <w:rsid w:val="00E113FB"/>
    <w:rsid w:val="00E13D14"/>
    <w:rsid w:val="00E1504A"/>
    <w:rsid w:val="00E157DD"/>
    <w:rsid w:val="00E16FC6"/>
    <w:rsid w:val="00E22835"/>
    <w:rsid w:val="00E23636"/>
    <w:rsid w:val="00E24A46"/>
    <w:rsid w:val="00E24D36"/>
    <w:rsid w:val="00E26051"/>
    <w:rsid w:val="00E266B0"/>
    <w:rsid w:val="00E30677"/>
    <w:rsid w:val="00E307D6"/>
    <w:rsid w:val="00E308CB"/>
    <w:rsid w:val="00E30F6F"/>
    <w:rsid w:val="00E32351"/>
    <w:rsid w:val="00E360D5"/>
    <w:rsid w:val="00E363D5"/>
    <w:rsid w:val="00E40073"/>
    <w:rsid w:val="00E4533F"/>
    <w:rsid w:val="00E464D1"/>
    <w:rsid w:val="00E46A36"/>
    <w:rsid w:val="00E46EEF"/>
    <w:rsid w:val="00E47D5A"/>
    <w:rsid w:val="00E50E7B"/>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81563"/>
    <w:rsid w:val="00E8438E"/>
    <w:rsid w:val="00E8493F"/>
    <w:rsid w:val="00E85AFF"/>
    <w:rsid w:val="00E85E54"/>
    <w:rsid w:val="00E86D2C"/>
    <w:rsid w:val="00E8711A"/>
    <w:rsid w:val="00E9296B"/>
    <w:rsid w:val="00E93C2D"/>
    <w:rsid w:val="00E94D7D"/>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F6F"/>
    <w:rsid w:val="00ED0451"/>
    <w:rsid w:val="00ED06C7"/>
    <w:rsid w:val="00ED1B53"/>
    <w:rsid w:val="00ED1E31"/>
    <w:rsid w:val="00ED29BC"/>
    <w:rsid w:val="00ED3E36"/>
    <w:rsid w:val="00ED3E38"/>
    <w:rsid w:val="00ED6291"/>
    <w:rsid w:val="00ED6C55"/>
    <w:rsid w:val="00ED72A5"/>
    <w:rsid w:val="00EE0D4F"/>
    <w:rsid w:val="00EE14A3"/>
    <w:rsid w:val="00EE167F"/>
    <w:rsid w:val="00EE3469"/>
    <w:rsid w:val="00EE3939"/>
    <w:rsid w:val="00EE768C"/>
    <w:rsid w:val="00EF22B7"/>
    <w:rsid w:val="00EF2490"/>
    <w:rsid w:val="00EF2584"/>
    <w:rsid w:val="00EF549F"/>
    <w:rsid w:val="00EF6446"/>
    <w:rsid w:val="00EF644D"/>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20FE4"/>
    <w:rsid w:val="00F225DE"/>
    <w:rsid w:val="00F2261B"/>
    <w:rsid w:val="00F2363C"/>
    <w:rsid w:val="00F25D6D"/>
    <w:rsid w:val="00F27B3C"/>
    <w:rsid w:val="00F3122F"/>
    <w:rsid w:val="00F3194C"/>
    <w:rsid w:val="00F33278"/>
    <w:rsid w:val="00F35227"/>
    <w:rsid w:val="00F3542B"/>
    <w:rsid w:val="00F404A6"/>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115D"/>
    <w:rsid w:val="00F6691A"/>
    <w:rsid w:val="00F67700"/>
    <w:rsid w:val="00F679B8"/>
    <w:rsid w:val="00F67C73"/>
    <w:rsid w:val="00F7023A"/>
    <w:rsid w:val="00F71520"/>
    <w:rsid w:val="00F71A24"/>
    <w:rsid w:val="00F72738"/>
    <w:rsid w:val="00F7636E"/>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7886"/>
    <w:rsid w:val="00FA05E5"/>
    <w:rsid w:val="00FA1D1A"/>
    <w:rsid w:val="00FA2409"/>
    <w:rsid w:val="00FA28BD"/>
    <w:rsid w:val="00FA2AA0"/>
    <w:rsid w:val="00FA6CBB"/>
    <w:rsid w:val="00FA7245"/>
    <w:rsid w:val="00FB10DD"/>
    <w:rsid w:val="00FB1251"/>
    <w:rsid w:val="00FB2C6F"/>
    <w:rsid w:val="00FB382B"/>
    <w:rsid w:val="00FB4AAC"/>
    <w:rsid w:val="00FB50AC"/>
    <w:rsid w:val="00FB5F1B"/>
    <w:rsid w:val="00FB73D1"/>
    <w:rsid w:val="00FB7EEE"/>
    <w:rsid w:val="00FC2F97"/>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E3E"/>
    <w:rsid w:val="00FE194D"/>
    <w:rsid w:val="00FE2623"/>
    <w:rsid w:val="00FE475E"/>
    <w:rsid w:val="00FE5B28"/>
    <w:rsid w:val="00FF0D40"/>
    <w:rsid w:val="00FF10CA"/>
    <w:rsid w:val="00FF1618"/>
    <w:rsid w:val="00FF37BA"/>
    <w:rsid w:val="00FF46A4"/>
    <w:rsid w:val="00FF4DD1"/>
    <w:rsid w:val="00FF50A9"/>
    <w:rsid w:val="00FF7207"/>
    <w:rsid w:val="022BBA7E"/>
    <w:rsid w:val="03179E2D"/>
    <w:rsid w:val="039828ED"/>
    <w:rsid w:val="053ECF00"/>
    <w:rsid w:val="07687D67"/>
    <w:rsid w:val="088ECDD6"/>
    <w:rsid w:val="10AE7E83"/>
    <w:rsid w:val="12186C58"/>
    <w:rsid w:val="12F233E5"/>
    <w:rsid w:val="13292721"/>
    <w:rsid w:val="13B43CB9"/>
    <w:rsid w:val="14500249"/>
    <w:rsid w:val="15500D1A"/>
    <w:rsid w:val="15D13201"/>
    <w:rsid w:val="167B8848"/>
    <w:rsid w:val="1693553C"/>
    <w:rsid w:val="1790F338"/>
    <w:rsid w:val="179BD86F"/>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3209AD13"/>
    <w:rsid w:val="32B98408"/>
    <w:rsid w:val="34FD8FB0"/>
    <w:rsid w:val="35CEA292"/>
    <w:rsid w:val="3D9211B5"/>
    <w:rsid w:val="40CE6B14"/>
    <w:rsid w:val="40F1947D"/>
    <w:rsid w:val="41B0041E"/>
    <w:rsid w:val="41B4A1C3"/>
    <w:rsid w:val="45DD14AF"/>
    <w:rsid w:val="46A72C79"/>
    <w:rsid w:val="4A94FD29"/>
    <w:rsid w:val="4B4871B7"/>
    <w:rsid w:val="4BA10CE8"/>
    <w:rsid w:val="4BED13A3"/>
    <w:rsid w:val="4CD04CB1"/>
    <w:rsid w:val="506E5223"/>
    <w:rsid w:val="50AC3C03"/>
    <w:rsid w:val="5385F8FE"/>
    <w:rsid w:val="53B29953"/>
    <w:rsid w:val="54F2517E"/>
    <w:rsid w:val="55957033"/>
    <w:rsid w:val="55AB1D17"/>
    <w:rsid w:val="5962B14E"/>
    <w:rsid w:val="5B883277"/>
    <w:rsid w:val="5BF7E515"/>
    <w:rsid w:val="5CECFA84"/>
    <w:rsid w:val="5DD50078"/>
    <w:rsid w:val="5EB0C916"/>
    <w:rsid w:val="5F4E2ED5"/>
    <w:rsid w:val="609FA03B"/>
    <w:rsid w:val="61251E1E"/>
    <w:rsid w:val="6496C55E"/>
    <w:rsid w:val="649BB8DD"/>
    <w:rsid w:val="67AAAA6C"/>
    <w:rsid w:val="6873752A"/>
    <w:rsid w:val="6A71D4E2"/>
    <w:rsid w:val="6ACC357B"/>
    <w:rsid w:val="6BDA0CF0"/>
    <w:rsid w:val="6C7886FA"/>
    <w:rsid w:val="6CD083E7"/>
    <w:rsid w:val="6DF6E141"/>
    <w:rsid w:val="712E8203"/>
    <w:rsid w:val="715B6AC0"/>
    <w:rsid w:val="721D5E61"/>
    <w:rsid w:val="73FC2937"/>
    <w:rsid w:val="746D47BE"/>
    <w:rsid w:val="74A3B4AB"/>
    <w:rsid w:val="751C704B"/>
    <w:rsid w:val="76E40445"/>
    <w:rsid w:val="7891DE57"/>
    <w:rsid w:val="7AAB8B7E"/>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22"/>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mailto:rfp@idoa.IN.gov" TargetMode="External"/><Relationship Id="rId26" Type="http://schemas.openxmlformats.org/officeDocument/2006/relationships/hyperlink" Target="http://www.in.gov/sos" TargetMode="External"/><Relationship Id="rId39" Type="http://schemas.openxmlformats.org/officeDocument/2006/relationships/hyperlink" Target="https://veterans.certify.sba.gov/"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mailto:MWBECompliance@idoa.IN.gov" TargetMode="External"/><Relationship Id="rId42" Type="http://schemas.openxmlformats.org/officeDocument/2006/relationships/hyperlink" Target="https://www.in.gov/idoa/mwbe" TargetMode="External"/><Relationship Id="rId47" Type="http://schemas.openxmlformats.org/officeDocument/2006/relationships/hyperlink" Target="https://www.in.gov/idoa/files/ProcurementProtestPolicy.pdf" TargetMode="External"/><Relationship Id="rId50" Type="http://schemas.openxmlformats.org/officeDocument/2006/relationships/hyperlink" Target="https://www.in.gov/idoa/procurement/supplier-resource-center/requirements-to-do-business-with-the-state/bidder-profile-registration/" TargetMode="External"/><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rfp@idoa.in.gov"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pac/informal/files/18-INF-06.pdf" TargetMode="External"/><Relationship Id="rId32" Type="http://schemas.openxmlformats.org/officeDocument/2006/relationships/hyperlink" Target="http://www.in.gov/idoa/mwbe/payaudit.htm" TargetMode="External"/><Relationship Id="rId37" Type="http://schemas.openxmlformats.org/officeDocument/2006/relationships/hyperlink" Target="https://www.in.gov/idoa/mwbe" TargetMode="External"/><Relationship Id="rId40" Type="http://schemas.openxmlformats.org/officeDocument/2006/relationships/hyperlink" Target="https://www.in.gov/idoa/mwbe" TargetMode="External"/><Relationship Id="rId45" Type="http://schemas.openxmlformats.org/officeDocument/2006/relationships/hyperlink" Target="mailto:MWBECompliance@idoa.IN.gov" TargetMode="External"/><Relationship Id="rId53" Type="http://schemas.openxmlformats.org/officeDocument/2006/relationships/header" Target="header1.xm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https://www.in.gov/idoa/procurement/award-recommenda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doa/procurement/supplier-resource-center/requirements-to-do-business-with-the-state/bidder-profile-registration/manage-my-bidder-profile/submitting-a-bid/" TargetMode="External"/><Relationship Id="rId27" Type="http://schemas.openxmlformats.org/officeDocument/2006/relationships/hyperlink" Target="https://www.in.gov/idoa/mwbe" TargetMode="External"/><Relationship Id="rId30" Type="http://schemas.openxmlformats.org/officeDocument/2006/relationships/hyperlink" Target="https://www.in.gov/idoa/mwbe" TargetMode="External"/><Relationship Id="rId35" Type="http://schemas.openxmlformats.org/officeDocument/2006/relationships/hyperlink" Target="https://www.in.gov/idoa/mwbe" TargetMode="External"/><Relationship Id="rId43" Type="http://schemas.openxmlformats.org/officeDocument/2006/relationships/hyperlink" Target="http://www.in.gov/idoa/mwbe/payaudit.htm" TargetMode="External"/><Relationship Id="rId48" Type="http://schemas.openxmlformats.org/officeDocument/2006/relationships/hyperlink" Target="mailto:idoareferences@idoa.in.gov"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in.gov/idoa/procurement/supplier-resource-center/programs-and-preferences/buy-indiana/" TargetMode="External"/><Relationship Id="rId3" Type="http://schemas.openxmlformats.org/officeDocument/2006/relationships/customXml" Target="../customXml/item3.xml"/><Relationship Id="rId12" Type="http://schemas.openxmlformats.org/officeDocument/2006/relationships/hyperlink" Target="mailto:angalexander@idoa.in.gov" TargetMode="External"/><Relationship Id="rId17" Type="http://schemas.openxmlformats.org/officeDocument/2006/relationships/hyperlink" Target="bookmark://_1.24_SUMMARY_OF" TargetMode="External"/><Relationship Id="rId25" Type="http://schemas.openxmlformats.org/officeDocument/2006/relationships/hyperlink" Target="https://www.in.gov/idoa/procurement/supplier-resource-center/requirements-to-do-business-with-the-state/bidder-profile-registration/" TargetMode="External"/><Relationship Id="rId33" Type="http://schemas.openxmlformats.org/officeDocument/2006/relationships/hyperlink" Target="mailto:MWBECompliance@idoa.IN.gov" TargetMode="External"/><Relationship Id="rId38" Type="http://schemas.openxmlformats.org/officeDocument/2006/relationships/hyperlink" Target="https://veterans.certify.sba.gov/" TargetMode="External"/><Relationship Id="rId46" Type="http://schemas.openxmlformats.org/officeDocument/2006/relationships/hyperlink" Target="https://www.in.gov/idoa/procurement/current-business-opportunities/" TargetMode="External"/><Relationship Id="rId59" Type="http://schemas.openxmlformats.org/officeDocument/2006/relationships/theme" Target="theme/theme1.xml"/><Relationship Id="rId20" Type="http://schemas.openxmlformats.org/officeDocument/2006/relationships/hyperlink" Target="https://www.in.gov/iot/customer-service/myshareingov/multi-factor-authentication/" TargetMode="External"/><Relationship Id="rId41" Type="http://schemas.openxmlformats.org/officeDocument/2006/relationships/hyperlink" Target="mailto:indianaveteranspreference@idoa.in.gov"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bookmark://_1.24_SUMMARY_OF" TargetMode="External"/><Relationship Id="rId23" Type="http://schemas.openxmlformats.org/officeDocument/2006/relationships/hyperlink" Target="https://www.in.gov/idoa/wbt/SupplierPortal/index.html" TargetMode="External"/><Relationship Id="rId28" Type="http://schemas.openxmlformats.org/officeDocument/2006/relationships/hyperlink" Target="https://www.in.gov/idoa/mwbe" TargetMode="External"/><Relationship Id="rId36" Type="http://schemas.openxmlformats.org/officeDocument/2006/relationships/hyperlink" Target="https://veterans.certify.sba.gov/" TargetMode="External"/><Relationship Id="rId49" Type="http://schemas.openxmlformats.org/officeDocument/2006/relationships/hyperlink" Target="http://www.in.gov/sos"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in.gov/idoa/mwbe" TargetMode="External"/><Relationship Id="rId44" Type="http://schemas.openxmlformats.org/officeDocument/2006/relationships/hyperlink" Target="mailto:MWBECompliance@idoa.IN.gov" TargetMode="External"/><Relationship Id="rId52" Type="http://schemas.openxmlformats.org/officeDocument/2006/relationships/hyperlink" Target="https://web.abilityin.org/state_use/Certified-Ability-Indiana-Organiz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3c2a3e3-7513-41a6-b1fb-2b9006a971bf">
      <UserInfo>
        <DisplayName>Deaton, Teresa</DisplayName>
        <AccountId>21</AccountId>
        <AccountType/>
      </UserInfo>
    </SharedWithUsers>
    <ReviewStates xmlns="cfe3e6b5-9ff0-4074-ac07-686b4af3e272" xsi:nil="true"/>
  </documentManagement>
</p:properties>
</file>

<file path=customXml/itemProps1.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customXml/itemProps2.xml><?xml version="1.0" encoding="utf-8"?>
<ds:datastoreItem xmlns:ds="http://schemas.openxmlformats.org/officeDocument/2006/customXml" ds:itemID="{FD2FE22E-20B2-44D7-BDF6-924826879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13c2a3e3-7513-41a6-b1fb-2b9006a971bf"/>
    <ds:schemaRef ds:uri="cfe3e6b5-9ff0-4074-ac07-686b4af3e272"/>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38</TotalTime>
  <Pages>36</Pages>
  <Words>12438</Words>
  <Characters>70897</Characters>
  <Application>Microsoft Office Word</Application>
  <DocSecurity>0</DocSecurity>
  <Lines>590</Lines>
  <Paragraphs>166</Paragraphs>
  <ScaleCrop>false</ScaleCrop>
  <Company>State of Indiana</Company>
  <LinksUpToDate>false</LinksUpToDate>
  <CharactersWithSpaces>83169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Alexander, Angie</cp:lastModifiedBy>
  <cp:revision>48</cp:revision>
  <cp:lastPrinted>2021-07-13T17:27:00Z</cp:lastPrinted>
  <dcterms:created xsi:type="dcterms:W3CDTF">2024-09-19T18:55:00Z</dcterms:created>
  <dcterms:modified xsi:type="dcterms:W3CDTF">2026-04-15T17:12:00Z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ies>
</file>